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C52" w:rsidRPr="00340403" w:rsidRDefault="004C7C52" w:rsidP="00340403">
      <w:pPr>
        <w:autoSpaceDE w:val="0"/>
        <w:autoSpaceDN w:val="0"/>
        <w:adjustRightInd w:val="0"/>
        <w:spacing w:line="276" w:lineRule="auto"/>
        <w:jc w:val="center"/>
        <w:rPr>
          <w:b/>
          <w:sz w:val="32"/>
          <w:lang w:bidi="he-IL"/>
        </w:rPr>
      </w:pPr>
      <w:r w:rsidRPr="00340403">
        <w:rPr>
          <w:b/>
          <w:sz w:val="32"/>
          <w:lang w:bidi="he-IL"/>
        </w:rPr>
        <w:t>The Great Day of the Great Lord</w:t>
      </w:r>
      <w:r w:rsidR="003333B2" w:rsidRPr="00340403">
        <w:rPr>
          <w:b/>
          <w:sz w:val="32"/>
          <w:lang w:bidi="he-IL"/>
        </w:rPr>
        <w:t xml:space="preserve"> – part 2</w:t>
      </w:r>
    </w:p>
    <w:p w:rsidR="00340403" w:rsidRPr="00340403" w:rsidRDefault="00340403" w:rsidP="00340403">
      <w:pPr>
        <w:spacing w:line="276" w:lineRule="auto"/>
        <w:jc w:val="center"/>
        <w:rPr>
          <w:bCs/>
          <w:sz w:val="28"/>
        </w:rPr>
      </w:pPr>
      <w:r w:rsidRPr="00340403">
        <w:rPr>
          <w:bCs/>
          <w:sz w:val="28"/>
        </w:rPr>
        <w:t>Zechariah 12:10-13</w:t>
      </w:r>
      <w:r>
        <w:rPr>
          <w:bCs/>
          <w:sz w:val="28"/>
        </w:rPr>
        <w:t>:5</w:t>
      </w:r>
    </w:p>
    <w:p w:rsidR="00EE3F64" w:rsidRPr="00C075FE" w:rsidRDefault="00C075FE" w:rsidP="00340403">
      <w:pPr>
        <w:spacing w:after="200" w:line="276" w:lineRule="auto"/>
        <w:jc w:val="center"/>
        <w:rPr>
          <w:lang w:bidi="he-IL"/>
        </w:rPr>
      </w:pPr>
      <w:bookmarkStart w:id="0" w:name="_Hlk515626905"/>
      <w:r w:rsidRPr="00DD6D33">
        <w:rPr>
          <w:bCs/>
        </w:rPr>
        <w:t>Rev. David Waldron</w:t>
      </w:r>
      <w:bookmarkEnd w:id="0"/>
    </w:p>
    <w:p w:rsidR="00C075FE" w:rsidRDefault="00C075FE" w:rsidP="00340403">
      <w:pPr>
        <w:spacing w:after="200" w:line="276" w:lineRule="auto"/>
        <w:rPr>
          <w:lang w:bidi="he-IL"/>
        </w:rPr>
      </w:pPr>
      <w:r>
        <w:rPr>
          <w:b/>
        </w:rPr>
        <w:t>Scriptures:</w:t>
      </w:r>
      <w:r>
        <w:t xml:space="preserve"> Zechariah </w:t>
      </w:r>
      <w:r w:rsidR="00340403">
        <w:t>12:10-13:5; John 19:31-37</w:t>
      </w:r>
    </w:p>
    <w:p w:rsidR="00C075FE" w:rsidRDefault="00C075FE" w:rsidP="00C075FE">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color w:val="000000"/>
        </w:rPr>
      </w:pPr>
      <w:bookmarkStart w:id="1" w:name="_Hlk515626955"/>
      <w:r w:rsidRPr="00DD6D33">
        <w:rPr>
          <w:b/>
          <w:color w:val="000000"/>
        </w:rPr>
        <w:t xml:space="preserve">Series: </w:t>
      </w:r>
      <w:r w:rsidRPr="00DD6D33">
        <w:rPr>
          <w:b/>
          <w:color w:val="000000"/>
        </w:rPr>
        <w:tab/>
        <w:t>Zechariah</w:t>
      </w:r>
      <w:r w:rsidRPr="00DD6D33">
        <w:rPr>
          <w:color w:val="000000"/>
        </w:rPr>
        <w:t xml:space="preserve">. </w:t>
      </w:r>
      <w:r w:rsidRPr="00DD6D33">
        <w:rPr>
          <w:rFonts w:eastAsia="Calibri"/>
        </w:rPr>
        <w:t>Sermon</w:t>
      </w:r>
      <w:r w:rsidRPr="00DD6D33">
        <w:rPr>
          <w:color w:val="000000"/>
        </w:rPr>
        <w:t xml:space="preserve"> 1</w:t>
      </w:r>
      <w:r w:rsidR="00340403">
        <w:rPr>
          <w:color w:val="000000"/>
          <w:sz w:val="22"/>
        </w:rPr>
        <w:t>6</w:t>
      </w:r>
      <w:r w:rsidRPr="00DD6D33">
        <w:rPr>
          <w:color w:val="000000"/>
        </w:rPr>
        <w:t xml:space="preserve"> of 19</w:t>
      </w:r>
    </w:p>
    <w:bookmarkEnd w:id="1"/>
    <w:p w:rsidR="00340403" w:rsidRDefault="00340403" w:rsidP="00340403">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color w:val="000000"/>
        </w:rPr>
      </w:pPr>
      <w:r w:rsidRPr="00D21F39">
        <w:rPr>
          <w:b/>
          <w:color w:val="000000"/>
        </w:rPr>
        <w:t>Theme:</w:t>
      </w:r>
      <w:r w:rsidRPr="00D21F39">
        <w:rPr>
          <w:color w:val="000000"/>
        </w:rPr>
        <w:t xml:space="preserve"> </w:t>
      </w:r>
      <w:r>
        <w:rPr>
          <w:color w:val="000000"/>
        </w:rPr>
        <w:tab/>
      </w:r>
      <w:r w:rsidR="00792B26">
        <w:rPr>
          <w:color w:val="000000"/>
        </w:rPr>
        <w:t>Zechariah prophesies of the coming Day of the Lord when the sacrifice and grace of God in Christ will be seen by all</w:t>
      </w:r>
    </w:p>
    <w:p w:rsidR="00340403" w:rsidRPr="00F33E7B" w:rsidRDefault="00340403" w:rsidP="00340403">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
          <w:lang w:bidi="he-IL"/>
        </w:rPr>
      </w:pPr>
      <w:r w:rsidRPr="00F33E7B">
        <w:rPr>
          <w:rFonts w:eastAsia="Calibri"/>
          <w:b/>
          <w:lang w:bidi="he-IL"/>
        </w:rPr>
        <w:t xml:space="preserve">FCF: </w:t>
      </w:r>
      <w:r>
        <w:rPr>
          <w:rFonts w:eastAsia="Calibri"/>
          <w:b/>
          <w:lang w:bidi="he-IL"/>
        </w:rPr>
        <w:tab/>
      </w:r>
      <w:bookmarkStart w:id="2" w:name="_GoBack"/>
      <w:r w:rsidR="00792B26" w:rsidRPr="00792B26">
        <w:rPr>
          <w:rFonts w:eastAsia="Calibri"/>
          <w:lang w:bidi="he-IL"/>
        </w:rPr>
        <w:t xml:space="preserve">We can </w:t>
      </w:r>
      <w:proofErr w:type="spellStart"/>
      <w:r w:rsidR="00792B26" w:rsidRPr="00792B26">
        <w:rPr>
          <w:rFonts w:eastAsia="Calibri"/>
          <w:lang w:bidi="he-IL"/>
        </w:rPr>
        <w:t>loose</w:t>
      </w:r>
      <w:proofErr w:type="spellEnd"/>
      <w:r w:rsidR="00792B26" w:rsidRPr="00792B26">
        <w:rPr>
          <w:rFonts w:eastAsia="Calibri"/>
          <w:lang w:bidi="he-IL"/>
        </w:rPr>
        <w:t xml:space="preserve"> heart in the midst of our own sin and struggles in this life</w:t>
      </w:r>
      <w:bookmarkEnd w:id="2"/>
    </w:p>
    <w:p w:rsidR="00340403" w:rsidRPr="00DD6D33" w:rsidRDefault="00340403" w:rsidP="00340403">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bCs/>
        </w:rPr>
      </w:pPr>
      <w:r w:rsidRPr="00F33E7B">
        <w:rPr>
          <w:b/>
          <w:color w:val="000000"/>
        </w:rPr>
        <w:t>Proposition:</w:t>
      </w:r>
      <w:r w:rsidRPr="00F33E7B">
        <w:rPr>
          <w:rFonts w:eastAsia="Calibri"/>
          <w:lang w:bidi="he-IL"/>
        </w:rPr>
        <w:t xml:space="preserve"> </w:t>
      </w:r>
      <w:r>
        <w:rPr>
          <w:rFonts w:eastAsia="Calibri"/>
          <w:lang w:bidi="he-IL"/>
        </w:rPr>
        <w:tab/>
      </w:r>
      <w:r w:rsidR="00792B26">
        <w:rPr>
          <w:rFonts w:eastAsia="Calibri"/>
          <w:lang w:bidi="he-IL"/>
        </w:rPr>
        <w:t>Press on – Christ is coming!</w:t>
      </w:r>
    </w:p>
    <w:p w:rsidR="00C075FE" w:rsidRDefault="00C075FE" w:rsidP="00C075FE">
      <w:pPr>
        <w:spacing w:after="200" w:line="276" w:lineRule="auto"/>
        <w:jc w:val="both"/>
        <w:rPr>
          <w:lang w:bidi="he-IL"/>
        </w:rPr>
      </w:pPr>
    </w:p>
    <w:p w:rsidR="00370D19" w:rsidRPr="001133CE" w:rsidRDefault="00370D19" w:rsidP="00370D19">
      <w:pPr>
        <w:spacing w:after="200" w:line="276" w:lineRule="auto"/>
        <w:rPr>
          <w:rFonts w:eastAsia="Calibri"/>
          <w:b/>
          <w:lang w:bidi="he-IL"/>
        </w:rPr>
      </w:pPr>
      <w:r w:rsidRPr="001133CE">
        <w:rPr>
          <w:rFonts w:eastAsia="Calibri"/>
          <w:b/>
          <w:lang w:bidi="he-IL"/>
        </w:rPr>
        <w:t>Introduction</w:t>
      </w:r>
    </w:p>
    <w:p w:rsidR="00EE3F64" w:rsidRPr="00C075FE" w:rsidRDefault="00EE3F64" w:rsidP="00C075FE">
      <w:pPr>
        <w:spacing w:after="200" w:line="276" w:lineRule="auto"/>
        <w:jc w:val="both"/>
        <w:rPr>
          <w:lang w:bidi="he-IL"/>
        </w:rPr>
      </w:pPr>
      <w:r w:rsidRPr="00C075FE">
        <w:rPr>
          <w:lang w:bidi="he-IL"/>
        </w:rPr>
        <w:t>Militant Jihadist Islam seek</w:t>
      </w:r>
      <w:r w:rsidR="00AB35DC" w:rsidRPr="00C075FE">
        <w:rPr>
          <w:lang w:bidi="he-IL"/>
        </w:rPr>
        <w:t>s</w:t>
      </w:r>
      <w:r w:rsidRPr="00C075FE">
        <w:rPr>
          <w:lang w:bidi="he-IL"/>
        </w:rPr>
        <w:t xml:space="preserve"> to dominate the world by military means, using the threat of physical violence to subjugate people.</w:t>
      </w:r>
    </w:p>
    <w:p w:rsidR="00EE3F64" w:rsidRPr="00C075FE" w:rsidRDefault="00EE3F64" w:rsidP="007902C9">
      <w:pPr>
        <w:spacing w:after="200" w:line="276" w:lineRule="auto"/>
        <w:jc w:val="both"/>
        <w:rPr>
          <w:lang w:bidi="he-IL"/>
        </w:rPr>
      </w:pPr>
      <w:r w:rsidRPr="00C075FE">
        <w:rPr>
          <w:lang w:bidi="he-IL"/>
        </w:rPr>
        <w:t>Whereas God’s work of recreation is certainly a global conquest</w:t>
      </w:r>
      <w:r w:rsidR="00AB35DC" w:rsidRPr="00C075FE">
        <w:rPr>
          <w:lang w:bidi="he-IL"/>
        </w:rPr>
        <w:t xml:space="preserve"> as we saw in part 1 of this </w:t>
      </w:r>
      <w:r w:rsidR="008F19B9" w:rsidRPr="00C075FE">
        <w:rPr>
          <w:lang w:bidi="he-IL"/>
        </w:rPr>
        <w:t>two-part</w:t>
      </w:r>
      <w:r w:rsidR="00AB35DC" w:rsidRPr="00C075FE">
        <w:rPr>
          <w:lang w:bidi="he-IL"/>
        </w:rPr>
        <w:t xml:space="preserve"> sermon</w:t>
      </w:r>
      <w:r w:rsidRPr="00C075FE">
        <w:rPr>
          <w:lang w:bidi="he-IL"/>
        </w:rPr>
        <w:t>, His work of delivering his people flows out from a supernatural activity of His Spirit in their hearts. You can see this very clearly in verse 10</w:t>
      </w:r>
      <w:r w:rsidR="008F19B9" w:rsidRPr="00C075FE">
        <w:rPr>
          <w:lang w:bidi="he-IL"/>
        </w:rPr>
        <w:t>:</w:t>
      </w:r>
      <w:r w:rsidR="008F19B9">
        <w:rPr>
          <w:lang w:bidi="he-IL"/>
        </w:rPr>
        <w:t xml:space="preserve"> </w:t>
      </w:r>
      <w:r w:rsidR="008F19B9" w:rsidRPr="00C075FE">
        <w:rPr>
          <w:lang w:bidi="he-IL"/>
        </w:rPr>
        <w:t>“</w:t>
      </w:r>
      <w:r w:rsidRPr="00C075FE">
        <w:rPr>
          <w:i/>
          <w:lang w:bidi="he-IL"/>
        </w:rPr>
        <w:t>And I will pour out on the house of David and the inhabitants of Jerusalem a spirit of grace and supplication</w:t>
      </w:r>
      <w:r w:rsidRPr="00C075FE">
        <w:rPr>
          <w:lang w:bidi="he-IL"/>
        </w:rPr>
        <w:t xml:space="preserve">”. </w:t>
      </w:r>
    </w:p>
    <w:p w:rsidR="00EE3F64" w:rsidRPr="00C075FE" w:rsidRDefault="00EE3F64" w:rsidP="00C075FE">
      <w:pPr>
        <w:autoSpaceDE w:val="0"/>
        <w:autoSpaceDN w:val="0"/>
        <w:adjustRightInd w:val="0"/>
        <w:spacing w:after="200" w:line="276" w:lineRule="auto"/>
      </w:pPr>
      <w:r w:rsidRPr="00C075FE">
        <w:rPr>
          <w:lang w:bidi="he-IL"/>
        </w:rPr>
        <w:t xml:space="preserve">A generous, plentiful giving of God’s spirit had been promised </w:t>
      </w:r>
      <w:r w:rsidR="00FC0636" w:rsidRPr="00C075FE">
        <w:rPr>
          <w:lang w:bidi="he-IL"/>
        </w:rPr>
        <w:t xml:space="preserve">during the Babylonian exile </w:t>
      </w:r>
      <w:r w:rsidRPr="00C075FE">
        <w:rPr>
          <w:lang w:bidi="he-IL"/>
        </w:rPr>
        <w:t xml:space="preserve">by </w:t>
      </w:r>
      <w:r w:rsidR="00FC0636" w:rsidRPr="00C075FE">
        <w:rPr>
          <w:lang w:bidi="he-IL"/>
        </w:rPr>
        <w:t xml:space="preserve">the prophet </w:t>
      </w:r>
      <w:r w:rsidRPr="00C075FE">
        <w:t>Ezekiel (39:29 “</w:t>
      </w:r>
      <w:r w:rsidRPr="00C075FE">
        <w:rPr>
          <w:i/>
          <w:lang w:bidi="he-IL"/>
        </w:rPr>
        <w:t>I will no longer hide my face from them, for I will pour out my Spirit on the house of Israel, declares the Sovereign LORD</w:t>
      </w:r>
      <w:r w:rsidRPr="00C075FE">
        <w:rPr>
          <w:lang w:bidi="he-IL"/>
        </w:rPr>
        <w:t>."</w:t>
      </w:r>
      <w:r w:rsidRPr="00C075FE">
        <w:t xml:space="preserve">) </w:t>
      </w:r>
    </w:p>
    <w:p w:rsidR="0012473F" w:rsidRPr="00C075FE" w:rsidRDefault="00EE3F64" w:rsidP="007902C9">
      <w:pPr>
        <w:autoSpaceDE w:val="0"/>
        <w:autoSpaceDN w:val="0"/>
        <w:adjustRightInd w:val="0"/>
        <w:spacing w:after="200" w:line="276" w:lineRule="auto"/>
        <w:rPr>
          <w:lang w:bidi="he-IL"/>
        </w:rPr>
      </w:pPr>
      <w:r w:rsidRPr="00C075FE">
        <w:rPr>
          <w:lang w:bidi="he-IL"/>
        </w:rPr>
        <w:t xml:space="preserve">Just as it was God’s great work in </w:t>
      </w:r>
      <w:r w:rsidRPr="00C075FE">
        <w:rPr>
          <w:b/>
          <w:lang w:bidi="he-IL"/>
        </w:rPr>
        <w:t>conquest</w:t>
      </w:r>
      <w:r w:rsidRPr="00C075FE">
        <w:rPr>
          <w:lang w:bidi="he-IL"/>
        </w:rPr>
        <w:t xml:space="preserve"> for His people in the Great War</w:t>
      </w:r>
      <w:r w:rsidR="00AB35DC" w:rsidRPr="00C075FE">
        <w:rPr>
          <w:lang w:bidi="he-IL"/>
        </w:rPr>
        <w:t xml:space="preserve"> fought by Christ at Calvary</w:t>
      </w:r>
      <w:r w:rsidRPr="00C075FE">
        <w:rPr>
          <w:lang w:bidi="he-IL"/>
        </w:rPr>
        <w:t xml:space="preserve">, so here also it is God’s great work of </w:t>
      </w:r>
      <w:r w:rsidRPr="00C075FE">
        <w:rPr>
          <w:b/>
          <w:lang w:bidi="he-IL"/>
        </w:rPr>
        <w:t>deliverance</w:t>
      </w:r>
      <w:r w:rsidRPr="00C075FE">
        <w:rPr>
          <w:lang w:bidi="he-IL"/>
        </w:rPr>
        <w:t xml:space="preserve"> for His people through the inward transformation of their hearts. Here in verse 1 we have the astounding reason given as to why the house of David and the inhabitants of </w:t>
      </w:r>
      <w:r w:rsidR="008F19B9" w:rsidRPr="00C075FE">
        <w:rPr>
          <w:lang w:bidi="he-IL"/>
        </w:rPr>
        <w:t>Jerusalem have</w:t>
      </w:r>
      <w:r w:rsidRPr="00C075FE">
        <w:rPr>
          <w:lang w:bidi="he-IL"/>
        </w:rPr>
        <w:t xml:space="preserve"> received ‘a spirit of grace and supplication’ </w:t>
      </w:r>
      <w:r w:rsidRPr="00C075FE">
        <w:rPr>
          <w:b/>
          <w:lang w:bidi="he-IL"/>
        </w:rPr>
        <w:t xml:space="preserve">so </w:t>
      </w:r>
      <w:r w:rsidR="008F19B9" w:rsidRPr="00C075FE">
        <w:rPr>
          <w:b/>
          <w:lang w:bidi="he-IL"/>
        </w:rPr>
        <w:t xml:space="preserve">that </w:t>
      </w:r>
      <w:r w:rsidR="008F19B9">
        <w:rPr>
          <w:b/>
          <w:lang w:bidi="he-IL"/>
        </w:rPr>
        <w:t>“</w:t>
      </w:r>
      <w:r w:rsidRPr="00C075FE">
        <w:rPr>
          <w:i/>
          <w:lang w:bidi="he-IL"/>
        </w:rPr>
        <w:t>They will look on me, the one they have pierced, and they will mourn for him as one mourns for an only child, and grieve bitterly for him as one grieves for a firstborn son</w:t>
      </w:r>
      <w:r w:rsidRPr="00C075FE">
        <w:rPr>
          <w:lang w:bidi="he-IL"/>
        </w:rPr>
        <w:t>”</w:t>
      </w:r>
    </w:p>
    <w:p w:rsidR="0012473F" w:rsidRPr="00C075FE" w:rsidRDefault="0012473F" w:rsidP="00C075FE">
      <w:pPr>
        <w:pStyle w:val="ListParagraph"/>
        <w:spacing w:after="200" w:line="276" w:lineRule="auto"/>
        <w:ind w:left="0"/>
        <w:jc w:val="both"/>
        <w:rPr>
          <w:lang w:bidi="he-IL"/>
        </w:rPr>
      </w:pPr>
    </w:p>
    <w:p w:rsidR="00246E26" w:rsidRPr="00C075FE" w:rsidRDefault="00246E26" w:rsidP="00C075FE">
      <w:pPr>
        <w:pStyle w:val="ListParagraph"/>
        <w:spacing w:after="200" w:line="276" w:lineRule="auto"/>
        <w:ind w:left="0"/>
        <w:jc w:val="both"/>
        <w:rPr>
          <w:lang w:bidi="he-IL"/>
        </w:rPr>
      </w:pPr>
      <w:r w:rsidRPr="00C075FE">
        <w:rPr>
          <w:lang w:bidi="he-IL"/>
        </w:rPr>
        <w:t>Which brings us to:</w:t>
      </w:r>
    </w:p>
    <w:p w:rsidR="004C7C52" w:rsidRPr="00C075FE" w:rsidRDefault="0012473F" w:rsidP="00C075FE">
      <w:pPr>
        <w:pStyle w:val="ListParagraph"/>
        <w:spacing w:after="200" w:line="276" w:lineRule="auto"/>
        <w:ind w:left="0"/>
        <w:jc w:val="both"/>
        <w:rPr>
          <w:lang w:bidi="he-IL"/>
        </w:rPr>
      </w:pPr>
      <w:r w:rsidRPr="00C075FE">
        <w:rPr>
          <w:lang w:bidi="he-IL"/>
        </w:rPr>
        <w:t xml:space="preserve"> </w:t>
      </w:r>
    </w:p>
    <w:p w:rsidR="00835A29" w:rsidRPr="007902C9" w:rsidRDefault="00835A29" w:rsidP="00C075FE">
      <w:pPr>
        <w:pStyle w:val="ListParagraph"/>
        <w:numPr>
          <w:ilvl w:val="0"/>
          <w:numId w:val="4"/>
        </w:numPr>
        <w:spacing w:after="200" w:line="276" w:lineRule="auto"/>
        <w:jc w:val="both"/>
        <w:rPr>
          <w:b/>
          <w:lang w:bidi="he-IL"/>
        </w:rPr>
      </w:pPr>
      <w:r w:rsidRPr="007902C9">
        <w:rPr>
          <w:b/>
          <w:lang w:bidi="he-IL"/>
        </w:rPr>
        <w:t>The Great Grief</w:t>
      </w:r>
      <w:r w:rsidR="00EE3F64" w:rsidRPr="007902C9">
        <w:rPr>
          <w:b/>
          <w:lang w:bidi="he-IL"/>
        </w:rPr>
        <w:t xml:space="preserve"> </w:t>
      </w:r>
      <w:r w:rsidR="00340403" w:rsidRPr="007902C9">
        <w:rPr>
          <w:b/>
          <w:lang w:bidi="he-IL"/>
        </w:rPr>
        <w:t>(</w:t>
      </w:r>
      <w:r w:rsidR="00F452B1" w:rsidRPr="007902C9">
        <w:rPr>
          <w:b/>
          <w:lang w:bidi="he-IL"/>
        </w:rPr>
        <w:t>internal renewal</w:t>
      </w:r>
      <w:r w:rsidR="00340403" w:rsidRPr="007902C9">
        <w:rPr>
          <w:b/>
          <w:lang w:bidi="he-IL"/>
        </w:rPr>
        <w:t>)</w:t>
      </w:r>
    </w:p>
    <w:p w:rsidR="00DF16BD" w:rsidRPr="00C075FE" w:rsidRDefault="00DF16BD" w:rsidP="007902C9">
      <w:pPr>
        <w:autoSpaceDE w:val="0"/>
        <w:autoSpaceDN w:val="0"/>
        <w:adjustRightInd w:val="0"/>
        <w:spacing w:after="200" w:line="276" w:lineRule="auto"/>
        <w:rPr>
          <w:lang w:bidi="he-IL"/>
        </w:rPr>
      </w:pPr>
      <w:r w:rsidRPr="00C075FE">
        <w:rPr>
          <w:lang w:bidi="he-IL"/>
        </w:rPr>
        <w:t>It is the gift of God’s Spirit which enables Jerusalem to grieve over someone who has been ‘pierced’.</w:t>
      </w:r>
      <w:r w:rsidR="00246E26" w:rsidRPr="00C075FE">
        <w:rPr>
          <w:lang w:bidi="he-IL"/>
        </w:rPr>
        <w:t xml:space="preserve"> T</w:t>
      </w:r>
      <w:r w:rsidR="00246E26" w:rsidRPr="00C075FE">
        <w:t>he Spirit is one of ‘supplication’; the desire for God’s favour and ‘grace’</w:t>
      </w:r>
      <w:r w:rsidR="007902C9">
        <w:t xml:space="preserve">. </w:t>
      </w:r>
      <w:r w:rsidR="00527197" w:rsidRPr="00C075FE">
        <w:t xml:space="preserve">The word </w:t>
      </w:r>
      <w:r w:rsidR="002B2FC6" w:rsidRPr="00C075FE">
        <w:t>‘</w:t>
      </w:r>
      <w:r w:rsidR="00527197" w:rsidRPr="00C075FE">
        <w:t>pierced</w:t>
      </w:r>
      <w:r w:rsidR="002B2FC6" w:rsidRPr="00C075FE">
        <w:t>’</w:t>
      </w:r>
      <w:r w:rsidR="00527197" w:rsidRPr="00C075FE">
        <w:t xml:space="preserve"> here is used of a fatal stabbing by a sword or a spear (Num 25:8). This is mourning over somebody who has been violently killed. </w:t>
      </w:r>
    </w:p>
    <w:p w:rsidR="001E2C0B" w:rsidRPr="00C075FE" w:rsidRDefault="00CE2D91" w:rsidP="00C075FE">
      <w:pPr>
        <w:spacing w:after="200" w:line="276" w:lineRule="auto"/>
        <w:jc w:val="both"/>
        <w:rPr>
          <w:lang w:bidi="he-IL"/>
        </w:rPr>
      </w:pPr>
      <w:r w:rsidRPr="00C075FE">
        <w:rPr>
          <w:lang w:bidi="he-IL"/>
        </w:rPr>
        <w:lastRenderedPageBreak/>
        <w:t xml:space="preserve">Who </w:t>
      </w:r>
      <w:r w:rsidR="00527197" w:rsidRPr="00C075FE">
        <w:rPr>
          <w:lang w:bidi="he-IL"/>
        </w:rPr>
        <w:t>then was</w:t>
      </w:r>
      <w:r w:rsidRPr="00C075FE">
        <w:rPr>
          <w:lang w:bidi="he-IL"/>
        </w:rPr>
        <w:t xml:space="preserve"> the one who was pierced? There may have been a historical figure, </w:t>
      </w:r>
      <w:r w:rsidR="006C06EB" w:rsidRPr="00C075FE">
        <w:rPr>
          <w:lang w:bidi="he-IL"/>
        </w:rPr>
        <w:t>the Lord’s</w:t>
      </w:r>
      <w:r w:rsidRPr="00C075FE">
        <w:rPr>
          <w:lang w:bidi="he-IL"/>
        </w:rPr>
        <w:t xml:space="preserve"> representative, who was killed </w:t>
      </w:r>
      <w:r w:rsidR="00527197" w:rsidRPr="00C075FE">
        <w:rPr>
          <w:lang w:bidi="he-IL"/>
        </w:rPr>
        <w:t xml:space="preserve">back </w:t>
      </w:r>
      <w:r w:rsidRPr="00C075FE">
        <w:rPr>
          <w:lang w:bidi="he-IL"/>
        </w:rPr>
        <w:t>then</w:t>
      </w:r>
      <w:r w:rsidR="00527197" w:rsidRPr="00C075FE">
        <w:rPr>
          <w:lang w:bidi="he-IL"/>
        </w:rPr>
        <w:t xml:space="preserve"> around the 5</w:t>
      </w:r>
      <w:r w:rsidR="00527197" w:rsidRPr="00C075FE">
        <w:rPr>
          <w:vertAlign w:val="superscript"/>
          <w:lang w:bidi="he-IL"/>
        </w:rPr>
        <w:t>th</w:t>
      </w:r>
      <w:r w:rsidR="00527197" w:rsidRPr="00C075FE">
        <w:rPr>
          <w:lang w:bidi="he-IL"/>
        </w:rPr>
        <w:t xml:space="preserve"> century BC</w:t>
      </w:r>
      <w:r w:rsidRPr="00C075FE">
        <w:rPr>
          <w:lang w:bidi="he-IL"/>
        </w:rPr>
        <w:t>.</w:t>
      </w:r>
      <w:r w:rsidR="00527197" w:rsidRPr="00C075FE">
        <w:rPr>
          <w:lang w:bidi="he-IL"/>
        </w:rPr>
        <w:t xml:space="preserve"> </w:t>
      </w:r>
      <w:r w:rsidR="00527197" w:rsidRPr="00C075FE">
        <w:rPr>
          <w:b/>
          <w:lang w:bidi="he-IL"/>
        </w:rPr>
        <w:t>We don’t know</w:t>
      </w:r>
      <w:r w:rsidR="00527197" w:rsidRPr="00C075FE">
        <w:rPr>
          <w:lang w:bidi="he-IL"/>
        </w:rPr>
        <w:t xml:space="preserve">. However, what </w:t>
      </w:r>
      <w:r w:rsidR="00527197" w:rsidRPr="00C075FE">
        <w:rPr>
          <w:b/>
          <w:lang w:bidi="he-IL"/>
        </w:rPr>
        <w:t>we do understand</w:t>
      </w:r>
      <w:r w:rsidR="00527197" w:rsidRPr="00C075FE">
        <w:rPr>
          <w:lang w:bidi="he-IL"/>
        </w:rPr>
        <w:t xml:space="preserve"> is likely already in your minds from your knowledge of the Bible and in particular </w:t>
      </w:r>
      <w:r w:rsidR="001E3EF3" w:rsidRPr="00C075FE">
        <w:rPr>
          <w:lang w:bidi="he-IL"/>
        </w:rPr>
        <w:t>John 19:</w:t>
      </w:r>
      <w:r w:rsidR="00E7332D" w:rsidRPr="00C075FE">
        <w:rPr>
          <w:lang w:bidi="he-IL"/>
        </w:rPr>
        <w:t>31-37</w:t>
      </w:r>
      <w:r w:rsidR="001E2C0B" w:rsidRPr="00C075FE">
        <w:rPr>
          <w:lang w:bidi="he-IL"/>
        </w:rPr>
        <w:t xml:space="preserve">. After Jesus had said “It is finished”. He died. </w:t>
      </w:r>
    </w:p>
    <w:p w:rsidR="00A5063C" w:rsidRPr="00C075FE" w:rsidRDefault="007B7B83" w:rsidP="00C075FE">
      <w:pPr>
        <w:spacing w:after="200" w:line="276" w:lineRule="auto"/>
        <w:jc w:val="both"/>
        <w:rPr>
          <w:lang w:bidi="he-IL"/>
        </w:rPr>
      </w:pPr>
      <w:r w:rsidRPr="00C075FE">
        <w:rPr>
          <w:lang w:bidi="he-IL"/>
        </w:rPr>
        <w:t>The Jews did not want</w:t>
      </w:r>
      <w:r w:rsidR="001E2C0B" w:rsidRPr="00C075FE">
        <w:rPr>
          <w:lang w:bidi="he-IL"/>
        </w:rPr>
        <w:t xml:space="preserve"> to have the body of a descendant of Abraham remaining on a cross on the Sabbath day </w:t>
      </w:r>
      <w:r w:rsidRPr="00C075FE">
        <w:rPr>
          <w:lang w:bidi="he-IL"/>
        </w:rPr>
        <w:t xml:space="preserve">because </w:t>
      </w:r>
      <w:r w:rsidR="001E2C0B" w:rsidRPr="00C075FE">
        <w:rPr>
          <w:lang w:bidi="he-IL"/>
        </w:rPr>
        <w:t xml:space="preserve">the OT law </w:t>
      </w:r>
      <w:r w:rsidRPr="00C075FE">
        <w:rPr>
          <w:lang w:bidi="he-IL"/>
        </w:rPr>
        <w:t xml:space="preserve">stated </w:t>
      </w:r>
      <w:r w:rsidR="00585CD8" w:rsidRPr="00C075FE">
        <w:rPr>
          <w:lang w:bidi="he-IL"/>
        </w:rPr>
        <w:t>"</w:t>
      </w:r>
      <w:r w:rsidR="00585CD8" w:rsidRPr="00C075FE">
        <w:rPr>
          <w:i/>
          <w:lang w:bidi="he-IL"/>
        </w:rPr>
        <w:t xml:space="preserve">And if a man has committed a sin worthy of death, and he is put to death, and you hang him on a tree, you </w:t>
      </w:r>
      <w:r w:rsidRPr="00C075FE">
        <w:rPr>
          <w:i/>
          <w:lang w:bidi="he-IL"/>
        </w:rPr>
        <w:t>must not leave his body on the tree overnight. Be sure to bury him that same day, because anyone who is hung</w:t>
      </w:r>
      <w:r w:rsidR="00A5063C" w:rsidRPr="00C075FE">
        <w:rPr>
          <w:i/>
          <w:lang w:bidi="he-IL"/>
        </w:rPr>
        <w:t xml:space="preserve"> on a tree is under God's curse</w:t>
      </w:r>
      <w:r w:rsidR="00A5063C" w:rsidRPr="00C075FE">
        <w:rPr>
          <w:lang w:bidi="he-IL"/>
        </w:rPr>
        <w:t>”</w:t>
      </w:r>
      <w:r w:rsidRPr="00C075FE">
        <w:rPr>
          <w:lang w:bidi="he-IL"/>
        </w:rPr>
        <w:t xml:space="preserve"> </w:t>
      </w:r>
      <w:r w:rsidR="001E2C0B" w:rsidRPr="00C075FE">
        <w:rPr>
          <w:lang w:bidi="he-IL"/>
        </w:rPr>
        <w:t>(Deut 21:</w:t>
      </w:r>
      <w:r w:rsidR="00585CD8" w:rsidRPr="00C075FE">
        <w:rPr>
          <w:lang w:bidi="he-IL"/>
        </w:rPr>
        <w:t xml:space="preserve">22- </w:t>
      </w:r>
      <w:r w:rsidR="001E2C0B" w:rsidRPr="00C075FE">
        <w:rPr>
          <w:lang w:bidi="he-IL"/>
        </w:rPr>
        <w:t>23</w:t>
      </w:r>
      <w:r w:rsidR="008F19B9" w:rsidRPr="00C075FE">
        <w:rPr>
          <w:lang w:bidi="he-IL"/>
        </w:rPr>
        <w:t>) So</w:t>
      </w:r>
      <w:r w:rsidR="00A5063C" w:rsidRPr="00C075FE">
        <w:rPr>
          <w:lang w:bidi="he-IL"/>
        </w:rPr>
        <w:t xml:space="preserve"> the Jews asked Pilate to command the soldiers to break the legs of th</w:t>
      </w:r>
      <w:r w:rsidR="00E7332D" w:rsidRPr="00C075FE">
        <w:rPr>
          <w:lang w:bidi="he-IL"/>
        </w:rPr>
        <w:t>e three men being crucified at C</w:t>
      </w:r>
      <w:r w:rsidR="00A5063C" w:rsidRPr="00C075FE">
        <w:rPr>
          <w:lang w:bidi="he-IL"/>
        </w:rPr>
        <w:t>alvary that day. With broken legs, a person could no longer push themselves up to gain a breath and death through suffocation came much more quickly. The soldiers found the two criminals with Jesus still alive and dutifully broke their legs. However, the Scriptures testify:</w:t>
      </w:r>
      <w:r w:rsidR="007902C9">
        <w:rPr>
          <w:lang w:bidi="he-IL"/>
        </w:rPr>
        <w:t xml:space="preserve"> </w:t>
      </w:r>
      <w:r w:rsidR="00A872B6" w:rsidRPr="00C075FE">
        <w:rPr>
          <w:lang w:bidi="he-IL"/>
        </w:rPr>
        <w:t>“</w:t>
      </w:r>
      <w:r w:rsidR="00A5063C" w:rsidRPr="00C075FE">
        <w:rPr>
          <w:i/>
          <w:lang w:bidi="he-IL"/>
        </w:rPr>
        <w:t>But when they came to Jesus and found that he was already dead, they did not break his legs</w:t>
      </w:r>
      <w:r w:rsidR="00A872B6" w:rsidRPr="00C075FE">
        <w:rPr>
          <w:lang w:bidi="he-IL"/>
        </w:rPr>
        <w:t xml:space="preserve">” </w:t>
      </w:r>
      <w:r w:rsidR="00340403">
        <w:rPr>
          <w:lang w:bidi="he-IL"/>
        </w:rPr>
        <w:t>(</w:t>
      </w:r>
      <w:r w:rsidR="00A872B6" w:rsidRPr="00C075FE">
        <w:rPr>
          <w:lang w:bidi="he-IL"/>
        </w:rPr>
        <w:t>John 19:33</w:t>
      </w:r>
      <w:r w:rsidR="00340403">
        <w:rPr>
          <w:lang w:bidi="he-IL"/>
        </w:rPr>
        <w:t>)</w:t>
      </w:r>
      <w:r w:rsidR="00A5063C" w:rsidRPr="00C075FE">
        <w:rPr>
          <w:lang w:bidi="he-IL"/>
        </w:rPr>
        <w:t>.</w:t>
      </w:r>
    </w:p>
    <w:p w:rsidR="007902C9" w:rsidRDefault="00F40939" w:rsidP="00C075FE">
      <w:pPr>
        <w:spacing w:after="200" w:line="276" w:lineRule="auto"/>
        <w:jc w:val="both"/>
        <w:rPr>
          <w:lang w:bidi="he-IL"/>
        </w:rPr>
      </w:pPr>
      <w:r w:rsidRPr="00C075FE">
        <w:rPr>
          <w:lang w:bidi="he-IL"/>
        </w:rPr>
        <w:t>Perhaps he was only pretending to be dead?</w:t>
      </w:r>
      <w:r w:rsidR="007902C9">
        <w:rPr>
          <w:lang w:bidi="he-IL"/>
        </w:rPr>
        <w:t xml:space="preserve"> </w:t>
      </w:r>
      <w:r w:rsidRPr="00C075FE">
        <w:rPr>
          <w:lang w:bidi="he-IL"/>
        </w:rPr>
        <w:t>Perhaps he was in a coma?</w:t>
      </w:r>
      <w:r w:rsidR="007902C9">
        <w:rPr>
          <w:lang w:bidi="he-IL"/>
        </w:rPr>
        <w:t xml:space="preserve"> </w:t>
      </w:r>
      <w:r w:rsidRPr="00C075FE">
        <w:rPr>
          <w:lang w:bidi="he-IL"/>
        </w:rPr>
        <w:t>Perhaps he had fainted from the pain of crucifixion?</w:t>
      </w:r>
      <w:r w:rsidR="007902C9">
        <w:rPr>
          <w:lang w:bidi="he-IL"/>
        </w:rPr>
        <w:t xml:space="preserve"> </w:t>
      </w:r>
      <w:r w:rsidRPr="00C075FE">
        <w:rPr>
          <w:lang w:bidi="he-IL"/>
        </w:rPr>
        <w:t xml:space="preserve">These were perhaps possibilities in the mind of one of the soldiers there that day. </w:t>
      </w:r>
      <w:r w:rsidR="008F19B9" w:rsidRPr="00C075FE">
        <w:rPr>
          <w:lang w:bidi="he-IL"/>
        </w:rPr>
        <w:t>So,</w:t>
      </w:r>
      <w:r w:rsidRPr="00C075FE">
        <w:rPr>
          <w:lang w:bidi="he-IL"/>
        </w:rPr>
        <w:t xml:space="preserve"> wanting to be absolutely sure he took a spear and pierced Jesus’s side, causing a flow of blood and water to come out. The historical fac</w:t>
      </w:r>
      <w:r w:rsidR="00B0710F" w:rsidRPr="00C075FE">
        <w:rPr>
          <w:lang w:bidi="he-IL"/>
        </w:rPr>
        <w:t>t that Jesus really did die at C</w:t>
      </w:r>
      <w:r w:rsidRPr="00C075FE">
        <w:rPr>
          <w:lang w:bidi="he-IL"/>
        </w:rPr>
        <w:t>alvary is so critical to the gospel of salvation that writer John underscores that the one pierced really was dead by saying:</w:t>
      </w:r>
      <w:r w:rsidR="007902C9">
        <w:rPr>
          <w:lang w:bidi="he-IL"/>
        </w:rPr>
        <w:t xml:space="preserve"> </w:t>
      </w:r>
      <w:r w:rsidR="00E01017" w:rsidRPr="00C075FE">
        <w:rPr>
          <w:bCs/>
          <w:i/>
          <w:lang w:bidi="he-IL"/>
        </w:rPr>
        <w:t>“</w:t>
      </w:r>
      <w:r w:rsidRPr="00C075FE">
        <w:rPr>
          <w:i/>
          <w:lang w:bidi="he-IL"/>
        </w:rPr>
        <w:t>The man who saw it has given testimony, and his testimony is true. He knows that he tells the truth, and he testifies so tha</w:t>
      </w:r>
      <w:r w:rsidR="00E01017" w:rsidRPr="00C075FE">
        <w:rPr>
          <w:i/>
          <w:lang w:bidi="he-IL"/>
        </w:rPr>
        <w:t>t you also may believe”</w:t>
      </w:r>
      <w:r w:rsidR="00E01017" w:rsidRPr="00C075FE">
        <w:rPr>
          <w:lang w:bidi="he-IL"/>
        </w:rPr>
        <w:t xml:space="preserve"> </w:t>
      </w:r>
      <w:r w:rsidR="00340403">
        <w:rPr>
          <w:lang w:bidi="he-IL"/>
        </w:rPr>
        <w:t>(</w:t>
      </w:r>
      <w:r w:rsidR="00E01017" w:rsidRPr="00C075FE">
        <w:rPr>
          <w:lang w:bidi="he-IL"/>
        </w:rPr>
        <w:t>John 19:35</w:t>
      </w:r>
      <w:r w:rsidR="00340403">
        <w:rPr>
          <w:lang w:bidi="he-IL"/>
        </w:rPr>
        <w:t>)</w:t>
      </w:r>
      <w:r w:rsidR="007902C9">
        <w:rPr>
          <w:lang w:bidi="he-IL"/>
        </w:rPr>
        <w:t xml:space="preserve"> </w:t>
      </w:r>
      <w:r w:rsidR="00B0710F" w:rsidRPr="00C075FE">
        <w:rPr>
          <w:lang w:bidi="he-IL"/>
        </w:rPr>
        <w:t xml:space="preserve">John </w:t>
      </w:r>
      <w:r w:rsidR="00E27A12" w:rsidRPr="00C075FE">
        <w:rPr>
          <w:lang w:bidi="he-IL"/>
        </w:rPr>
        <w:t>also links this Roman-style death certification by piercing Jesus with a spear as being a fulfilment of Zechariah 12:10.</w:t>
      </w:r>
      <w:r w:rsidR="007902C9">
        <w:rPr>
          <w:lang w:bidi="he-IL"/>
        </w:rPr>
        <w:t xml:space="preserve"> </w:t>
      </w:r>
    </w:p>
    <w:p w:rsidR="00467F05" w:rsidRPr="00C075FE" w:rsidRDefault="00E27A12" w:rsidP="00C075FE">
      <w:pPr>
        <w:spacing w:after="200" w:line="276" w:lineRule="auto"/>
        <w:jc w:val="both"/>
        <w:rPr>
          <w:lang w:bidi="he-IL"/>
        </w:rPr>
      </w:pPr>
      <w:r w:rsidRPr="00C075FE">
        <w:rPr>
          <w:lang w:bidi="he-IL"/>
        </w:rPr>
        <w:t>Why mourn over the death of Jesus?</w:t>
      </w:r>
      <w:r w:rsidR="007902C9">
        <w:rPr>
          <w:lang w:bidi="he-IL"/>
        </w:rPr>
        <w:t xml:space="preserve"> </w:t>
      </w:r>
      <w:r w:rsidRPr="00C075FE">
        <w:rPr>
          <w:lang w:bidi="he-IL"/>
        </w:rPr>
        <w:t xml:space="preserve">Because, through the work of the Holy Spirit in the human heart, </w:t>
      </w:r>
      <w:r w:rsidR="00BA2DCF" w:rsidRPr="00C075FE">
        <w:rPr>
          <w:lang w:bidi="he-IL"/>
        </w:rPr>
        <w:t xml:space="preserve">sorrow over personal sin is </w:t>
      </w:r>
      <w:r w:rsidR="00B0710F" w:rsidRPr="00C075FE">
        <w:rPr>
          <w:lang w:bidi="he-IL"/>
        </w:rPr>
        <w:t xml:space="preserve">a </w:t>
      </w:r>
      <w:r w:rsidR="00BA2DCF" w:rsidRPr="00C075FE">
        <w:rPr>
          <w:lang w:bidi="he-IL"/>
        </w:rPr>
        <w:t>great grief over the death that Christ died, as he bore the wrath of God against that sin on the cross.</w:t>
      </w:r>
      <w:r w:rsidR="007902C9">
        <w:rPr>
          <w:lang w:bidi="he-IL"/>
        </w:rPr>
        <w:t xml:space="preserve"> </w:t>
      </w:r>
      <w:r w:rsidR="00467F05" w:rsidRPr="00C075FE">
        <w:rPr>
          <w:lang w:bidi="he-IL"/>
        </w:rPr>
        <w:t xml:space="preserve">Remember Jesus said of the Holy Spirit </w:t>
      </w:r>
      <w:r w:rsidR="00467F05" w:rsidRPr="00C075FE">
        <w:rPr>
          <w:b/>
          <w:bCs/>
          <w:lang w:bidi="he-IL"/>
        </w:rPr>
        <w:t>“</w:t>
      </w:r>
      <w:r w:rsidR="00467F05" w:rsidRPr="00C075FE">
        <w:rPr>
          <w:i/>
          <w:lang w:bidi="he-IL"/>
        </w:rPr>
        <w:t>When he comes, he will convict the world of guilt in regard to sin and righteousness and judgment</w:t>
      </w:r>
      <w:r w:rsidR="00467F05" w:rsidRPr="00C075FE">
        <w:rPr>
          <w:lang w:bidi="he-IL"/>
        </w:rPr>
        <w:t>” (John 16:8)</w:t>
      </w:r>
    </w:p>
    <w:p w:rsidR="00AF099F" w:rsidRPr="00C075FE" w:rsidRDefault="008F19B9" w:rsidP="00C075FE">
      <w:pPr>
        <w:spacing w:after="200" w:line="276" w:lineRule="auto"/>
        <w:jc w:val="both"/>
        <w:rPr>
          <w:rFonts w:eastAsia="Times New Roman"/>
          <w:lang w:bidi="he-IL"/>
        </w:rPr>
      </w:pPr>
      <w:r w:rsidRPr="00C075FE">
        <w:rPr>
          <w:lang w:bidi="he-IL"/>
        </w:rPr>
        <w:t>So,</w:t>
      </w:r>
      <w:r w:rsidR="00AF099F" w:rsidRPr="00C075FE">
        <w:rPr>
          <w:lang w:bidi="he-IL"/>
        </w:rPr>
        <w:t xml:space="preserve"> the prophecy here speaks of a great mourning over the death of Christ for sin in ‘Jerusalem’. It will be great like the grief over the death of King Josiah in the plain of Megiddo</w:t>
      </w:r>
      <w:r w:rsidR="00E7332D" w:rsidRPr="00C075FE">
        <w:rPr>
          <w:lang w:bidi="he-IL"/>
        </w:rPr>
        <w:t xml:space="preserve">. When, as we heard in part </w:t>
      </w:r>
      <w:r w:rsidRPr="00C075FE">
        <w:rPr>
          <w:lang w:bidi="he-IL"/>
        </w:rPr>
        <w:t>1, “</w:t>
      </w:r>
      <w:r w:rsidR="003F3EEA" w:rsidRPr="00C075FE">
        <w:rPr>
          <w:rFonts w:eastAsia="Times New Roman"/>
          <w:i/>
          <w:lang w:bidi="he-IL"/>
        </w:rPr>
        <w:t>all Judah and Jerusalem mourned for him</w:t>
      </w:r>
      <w:r w:rsidR="003F3EEA" w:rsidRPr="00C075FE">
        <w:rPr>
          <w:rFonts w:eastAsia="Times New Roman"/>
          <w:lang w:bidi="he-IL"/>
        </w:rPr>
        <w:t xml:space="preserve">” </w:t>
      </w:r>
      <w:r w:rsidR="00340403">
        <w:rPr>
          <w:rFonts w:eastAsia="Times New Roman"/>
          <w:lang w:bidi="he-IL"/>
        </w:rPr>
        <w:t>(</w:t>
      </w:r>
      <w:r w:rsidR="003F3EEA" w:rsidRPr="00C075FE">
        <w:rPr>
          <w:rFonts w:eastAsia="Times New Roman"/>
          <w:lang w:bidi="he-IL"/>
        </w:rPr>
        <w:t>2 Chron 35:24</w:t>
      </w:r>
      <w:r w:rsidR="00340403">
        <w:rPr>
          <w:rFonts w:eastAsia="Times New Roman"/>
          <w:lang w:bidi="he-IL"/>
        </w:rPr>
        <w:t>)</w:t>
      </w:r>
      <w:r w:rsidR="003F3EEA" w:rsidRPr="00C075FE">
        <w:rPr>
          <w:rFonts w:eastAsia="Times New Roman"/>
          <w:lang w:bidi="he-IL"/>
        </w:rPr>
        <w:t>.</w:t>
      </w:r>
    </w:p>
    <w:p w:rsidR="006C06EB" w:rsidRPr="00C075FE" w:rsidRDefault="003F3EEA" w:rsidP="00C075FE">
      <w:pPr>
        <w:spacing w:after="200" w:line="276" w:lineRule="auto"/>
        <w:jc w:val="both"/>
      </w:pPr>
      <w:r w:rsidRPr="00C075FE">
        <w:rPr>
          <w:rFonts w:eastAsia="Times New Roman"/>
          <w:lang w:bidi="he-IL"/>
        </w:rPr>
        <w:t xml:space="preserve">There are two lines of descent </w:t>
      </w:r>
      <w:r w:rsidR="00E7332D" w:rsidRPr="00C075FE">
        <w:rPr>
          <w:rFonts w:eastAsia="Times New Roman"/>
          <w:lang w:bidi="he-IL"/>
        </w:rPr>
        <w:t xml:space="preserve">of </w:t>
      </w:r>
      <w:r w:rsidRPr="00C075FE">
        <w:rPr>
          <w:rFonts w:eastAsia="Times New Roman"/>
          <w:lang w:bidi="he-IL"/>
        </w:rPr>
        <w:t xml:space="preserve">who are grieving in Jerusalem: </w:t>
      </w:r>
      <w:r w:rsidRPr="00C075FE">
        <w:rPr>
          <w:rFonts w:eastAsia="Times New Roman"/>
          <w:b/>
          <w:lang w:bidi="he-IL"/>
        </w:rPr>
        <w:t>T</w:t>
      </w:r>
      <w:r w:rsidRPr="00C075FE">
        <w:rPr>
          <w:b/>
        </w:rPr>
        <w:t>he royal line</w:t>
      </w:r>
      <w:r w:rsidRPr="00C075FE">
        <w:t xml:space="preserve"> -  Nathan here was a son of David – 1 Chr 14:4) and </w:t>
      </w:r>
      <w:r w:rsidRPr="00C075FE">
        <w:rPr>
          <w:b/>
        </w:rPr>
        <w:t xml:space="preserve">the priestly line </w:t>
      </w:r>
      <w:r w:rsidRPr="00C075FE">
        <w:t xml:space="preserve">– Levi and his grandson Shimei (1 Chron 6:16-17). The reference in v 12 to </w:t>
      </w:r>
      <w:r w:rsidRPr="007902C9">
        <w:rPr>
          <w:i/>
        </w:rPr>
        <w:t>‘each clan by itself, with their wives by themselves’</w:t>
      </w:r>
      <w:r w:rsidRPr="00C075FE">
        <w:t xml:space="preserve"> indicates the genuine nature of the individual personal repentance for sin</w:t>
      </w:r>
      <w:r w:rsidR="006C06EB" w:rsidRPr="00C075FE">
        <w:t>.</w:t>
      </w:r>
    </w:p>
    <w:p w:rsidR="006C06EB" w:rsidRPr="00C075FE" w:rsidRDefault="006C06EB" w:rsidP="00C075FE">
      <w:pPr>
        <w:spacing w:after="200" w:line="276" w:lineRule="auto"/>
        <w:jc w:val="both"/>
      </w:pPr>
      <w:r w:rsidRPr="00C075FE">
        <w:t xml:space="preserve">The houses, the </w:t>
      </w:r>
      <w:r w:rsidR="008C1385" w:rsidRPr="00C075FE">
        <w:t xml:space="preserve">family </w:t>
      </w:r>
      <w:r w:rsidRPr="00C075FE">
        <w:t xml:space="preserve">lines of David, Nathan Levi and the Shimeites are all Jewish. Does this mean that there will be a great turning back to the Lord in </w:t>
      </w:r>
      <w:r w:rsidR="005F5AF0" w:rsidRPr="00C075FE">
        <w:t xml:space="preserve">a mass </w:t>
      </w:r>
      <w:r w:rsidRPr="00C075FE">
        <w:t xml:space="preserve">national repentance of Jews when Christ returns? </w:t>
      </w:r>
      <w:r w:rsidR="005F5AF0" w:rsidRPr="00C075FE">
        <w:t xml:space="preserve">This is the teaching of many </w:t>
      </w:r>
      <w:r w:rsidRPr="00C075FE">
        <w:t>North American</w:t>
      </w:r>
      <w:r w:rsidR="005F5AF0" w:rsidRPr="00C075FE">
        <w:t xml:space="preserve"> evangelical churches</w:t>
      </w:r>
      <w:r w:rsidRPr="00C075FE">
        <w:t>,</w:t>
      </w:r>
      <w:r w:rsidR="005F5AF0" w:rsidRPr="00C075FE">
        <w:t xml:space="preserve"> who</w:t>
      </w:r>
      <w:r w:rsidRPr="00C075FE">
        <w:t xml:space="preserve"> connecting this text in Zechariah to Romans 11, where in v26 Paul writes “</w:t>
      </w:r>
      <w:r w:rsidR="005F5AF0" w:rsidRPr="00C075FE">
        <w:rPr>
          <w:i/>
          <w:lang w:bidi="he-IL"/>
        </w:rPr>
        <w:t>And so all Israel will be saved</w:t>
      </w:r>
      <w:r w:rsidRPr="00C075FE">
        <w:t>”</w:t>
      </w:r>
      <w:r w:rsidR="005F5AF0" w:rsidRPr="00C075FE">
        <w:t xml:space="preserve">. </w:t>
      </w:r>
    </w:p>
    <w:p w:rsidR="00D71FAC" w:rsidRPr="00C075FE" w:rsidRDefault="00D71FAC" w:rsidP="00C075FE">
      <w:pPr>
        <w:spacing w:after="200" w:line="276" w:lineRule="auto"/>
        <w:jc w:val="both"/>
      </w:pPr>
      <w:r w:rsidRPr="00C075FE">
        <w:t>What can we say?</w:t>
      </w:r>
    </w:p>
    <w:p w:rsidR="00D71FAC" w:rsidRPr="00C075FE" w:rsidRDefault="008F19B9" w:rsidP="00C075FE">
      <w:pPr>
        <w:spacing w:after="200" w:line="276" w:lineRule="auto"/>
        <w:jc w:val="both"/>
      </w:pPr>
      <w:r w:rsidRPr="00C075FE">
        <w:t>Firstly,</w:t>
      </w:r>
      <w:r w:rsidR="00E7332D" w:rsidRPr="00C075FE">
        <w:t xml:space="preserve"> that t</w:t>
      </w:r>
      <w:r w:rsidR="00327837" w:rsidRPr="00C075FE">
        <w:t>here has, as yet</w:t>
      </w:r>
      <w:r w:rsidR="008C1385" w:rsidRPr="00C075FE">
        <w:t xml:space="preserve"> in human history</w:t>
      </w:r>
      <w:r w:rsidR="00327837" w:rsidRPr="00C075FE">
        <w:t>, been no national repentance by the Jews, recognizing Christ on the cross as the fulfilment of this OT prophecy.</w:t>
      </w:r>
    </w:p>
    <w:p w:rsidR="00D71FAC" w:rsidRPr="00C075FE" w:rsidRDefault="00D71FAC" w:rsidP="00C075FE">
      <w:pPr>
        <w:spacing w:after="200" w:line="276" w:lineRule="auto"/>
        <w:jc w:val="both"/>
      </w:pPr>
      <w:r w:rsidRPr="00C075FE">
        <w:rPr>
          <w:b/>
        </w:rPr>
        <w:t>It is possible</w:t>
      </w:r>
      <w:r w:rsidRPr="00C075FE">
        <w:t xml:space="preserve"> </w:t>
      </w:r>
      <w:r w:rsidR="00327837" w:rsidRPr="00C075FE">
        <w:t xml:space="preserve">on the ‘day of the Lord’ when Christ returns </w:t>
      </w:r>
      <w:r w:rsidRPr="00C075FE">
        <w:t>that</w:t>
      </w:r>
      <w:r w:rsidR="00E7332D" w:rsidRPr="00C075FE">
        <w:t>,</w:t>
      </w:r>
      <w:r w:rsidRPr="00C075FE">
        <w:t xml:space="preserve"> </w:t>
      </w:r>
      <w:r w:rsidR="00C62012" w:rsidRPr="00C075FE">
        <w:t>through the work of the Holy Spirit</w:t>
      </w:r>
      <w:r w:rsidR="00E7332D" w:rsidRPr="00C075FE">
        <w:t>,</w:t>
      </w:r>
      <w:r w:rsidR="00C62012" w:rsidRPr="00C075FE">
        <w:t xml:space="preserve"> </w:t>
      </w:r>
      <w:r w:rsidRPr="00C075FE">
        <w:t>the Lord may bring many people of ethnic Jewish decent to true repentance</w:t>
      </w:r>
      <w:r w:rsidR="00C62012" w:rsidRPr="00C075FE">
        <w:t>. T</w:t>
      </w:r>
      <w:r w:rsidRPr="00C075FE">
        <w:t xml:space="preserve">his could conceivably happen </w:t>
      </w:r>
      <w:r w:rsidR="00C62012" w:rsidRPr="00C075FE">
        <w:t>when</w:t>
      </w:r>
      <w:r w:rsidRPr="00C075FE">
        <w:t xml:space="preserve"> those Jewish people literally look upon the </w:t>
      </w:r>
      <w:r w:rsidR="00C62012" w:rsidRPr="00C075FE">
        <w:t xml:space="preserve">resurrected body of the </w:t>
      </w:r>
      <w:r w:rsidRPr="00C075FE">
        <w:t xml:space="preserve">Saviour who was ‘pierced for their transgressions’. </w:t>
      </w:r>
    </w:p>
    <w:p w:rsidR="00D71FAC" w:rsidRPr="00C075FE" w:rsidRDefault="00D71FAC" w:rsidP="00C075FE">
      <w:pPr>
        <w:spacing w:after="200" w:line="276" w:lineRule="auto"/>
        <w:jc w:val="both"/>
      </w:pPr>
      <w:r w:rsidRPr="00C075FE">
        <w:rPr>
          <w:b/>
        </w:rPr>
        <w:t>It is also possible</w:t>
      </w:r>
      <w:r w:rsidRPr="00C075FE">
        <w:t xml:space="preserve"> that when the Lord returns, many of Jewish descent present on the earth at that time will realise that Christ is indeed the promised Mess</w:t>
      </w:r>
      <w:r w:rsidR="008C1385" w:rsidRPr="00C075FE">
        <w:t xml:space="preserve">iah and will grieve because </w:t>
      </w:r>
      <w:r w:rsidRPr="00C075FE">
        <w:t>it is too late to believe upon him, because He has come as judge to “</w:t>
      </w:r>
      <w:r w:rsidRPr="00C075FE">
        <w:rPr>
          <w:i/>
        </w:rPr>
        <w:t>tread the winepress of the fury of the wrath of God the Almighty</w:t>
      </w:r>
      <w:r w:rsidRPr="00C075FE">
        <w:t>” (Rev 19:15)</w:t>
      </w:r>
      <w:r w:rsidR="00C62012" w:rsidRPr="00C075FE">
        <w:t>.</w:t>
      </w:r>
    </w:p>
    <w:p w:rsidR="00B744DE" w:rsidRPr="00C075FE" w:rsidRDefault="00B744DE" w:rsidP="00C075FE">
      <w:pPr>
        <w:spacing w:after="200" w:line="276" w:lineRule="auto"/>
        <w:jc w:val="both"/>
        <w:rPr>
          <w:lang w:bidi="he-IL"/>
        </w:rPr>
      </w:pPr>
      <w:r w:rsidRPr="00C075FE">
        <w:rPr>
          <w:lang w:bidi="he-IL"/>
        </w:rPr>
        <w:t>Notice that whilst the ‘spirit of grace and supplication’ is poured out in this prophecy on the ‘house of David and the inhabitants of Jerusalem’, we know that the Holy Spirit has been poured out on many from every tribe, tongue and nation</w:t>
      </w:r>
      <w:r w:rsidR="00E7332D" w:rsidRPr="00C075FE">
        <w:rPr>
          <w:lang w:bidi="he-IL"/>
        </w:rPr>
        <w:t>, beginning at the day of Pentecost (Acts 2:1-13)</w:t>
      </w:r>
      <w:r w:rsidRPr="00C075FE">
        <w:rPr>
          <w:lang w:bidi="he-IL"/>
        </w:rPr>
        <w:t xml:space="preserve">. </w:t>
      </w:r>
    </w:p>
    <w:p w:rsidR="00B744DE" w:rsidRPr="00C075FE" w:rsidRDefault="00B744DE" w:rsidP="00C075FE">
      <w:pPr>
        <w:spacing w:after="200" w:line="276" w:lineRule="auto"/>
        <w:jc w:val="both"/>
      </w:pPr>
      <w:r w:rsidRPr="00C075FE">
        <w:rPr>
          <w:lang w:bidi="he-IL"/>
        </w:rPr>
        <w:t>It mak</w:t>
      </w:r>
      <w:r w:rsidR="00E7332D" w:rsidRPr="00C075FE">
        <w:rPr>
          <w:lang w:bidi="he-IL"/>
        </w:rPr>
        <w:t>es sense to understand this apo</w:t>
      </w:r>
      <w:r w:rsidRPr="00C075FE">
        <w:rPr>
          <w:lang w:bidi="he-IL"/>
        </w:rPr>
        <w:t>calyptic, symbolic</w:t>
      </w:r>
      <w:r w:rsidR="00E7332D" w:rsidRPr="00C075FE">
        <w:rPr>
          <w:lang w:bidi="he-IL"/>
        </w:rPr>
        <w:t>,</w:t>
      </w:r>
      <w:r w:rsidRPr="00C075FE">
        <w:rPr>
          <w:lang w:bidi="he-IL"/>
        </w:rPr>
        <w:t xml:space="preserve"> writing as saying:</w:t>
      </w:r>
      <w:r w:rsidR="007902C9">
        <w:rPr>
          <w:lang w:bidi="he-IL"/>
        </w:rPr>
        <w:t xml:space="preserve"> </w:t>
      </w:r>
      <w:r w:rsidRPr="00C075FE">
        <w:rPr>
          <w:lang w:bidi="he-IL"/>
        </w:rPr>
        <w:t>On the house of David, under the reign of great David’s Greater ‘son’, King Jesus</w:t>
      </w:r>
      <w:r w:rsidR="00E7332D" w:rsidRPr="00C075FE">
        <w:rPr>
          <w:lang w:bidi="he-IL"/>
        </w:rPr>
        <w:t xml:space="preserve"> -</w:t>
      </w:r>
      <w:r w:rsidRPr="00C075FE">
        <w:rPr>
          <w:lang w:bidi="he-IL"/>
        </w:rPr>
        <w:t xml:space="preserve"> within the community of saving faith, God has poured out a spirit of grace and supplication.</w:t>
      </w:r>
      <w:r w:rsidR="007902C9">
        <w:rPr>
          <w:lang w:bidi="he-IL"/>
        </w:rPr>
        <w:t xml:space="preserve"> </w:t>
      </w:r>
      <w:r w:rsidRPr="00C075FE">
        <w:rPr>
          <w:lang w:bidi="he-IL"/>
        </w:rPr>
        <w:t xml:space="preserve">It makes sense to interpret these references to Old Testament Israelites as finding their fulfilment in </w:t>
      </w:r>
      <w:r w:rsidR="00E7332D" w:rsidRPr="00C075FE">
        <w:rPr>
          <w:lang w:bidi="he-IL"/>
        </w:rPr>
        <w:t xml:space="preserve">the </w:t>
      </w:r>
      <w:r w:rsidRPr="00C075FE">
        <w:rPr>
          <w:lang w:bidi="he-IL"/>
        </w:rPr>
        <w:t xml:space="preserve">saving Christ’s work for all Abraham’s spiritual descendants, all who are in Christ, heirs according to promise </w:t>
      </w:r>
      <w:r w:rsidR="00340403">
        <w:rPr>
          <w:lang w:bidi="he-IL"/>
        </w:rPr>
        <w:t>(</w:t>
      </w:r>
      <w:r w:rsidRPr="00C075FE">
        <w:rPr>
          <w:lang w:bidi="he-IL"/>
        </w:rPr>
        <w:t>Gal 3:29</w:t>
      </w:r>
      <w:r w:rsidR="00340403">
        <w:rPr>
          <w:lang w:bidi="he-IL"/>
        </w:rPr>
        <w:t>)</w:t>
      </w:r>
    </w:p>
    <w:p w:rsidR="00C62012" w:rsidRPr="00C075FE" w:rsidRDefault="00C62012" w:rsidP="007902C9">
      <w:pPr>
        <w:spacing w:line="276" w:lineRule="auto"/>
        <w:jc w:val="both"/>
      </w:pPr>
      <w:r w:rsidRPr="00C075FE">
        <w:t xml:space="preserve">What we can say </w:t>
      </w:r>
      <w:r w:rsidRPr="00C075FE">
        <w:rPr>
          <w:b/>
        </w:rPr>
        <w:t>with certainty</w:t>
      </w:r>
      <w:r w:rsidRPr="00C075FE">
        <w:t xml:space="preserve"> is that when men and woman</w:t>
      </w:r>
      <w:r w:rsidR="00C60DD0" w:rsidRPr="00C075FE">
        <w:t>, boys and girls</w:t>
      </w:r>
      <w:r w:rsidRPr="00C075FE">
        <w:t xml:space="preserve"> become conscious of having been born again by the renewing work of the Holy Spirit (3:3), there is deep sorrow over their personal sin which Christ bo</w:t>
      </w:r>
      <w:r w:rsidR="008C1385" w:rsidRPr="00C075FE">
        <w:t>re in his body on the cross. Each</w:t>
      </w:r>
      <w:r w:rsidRPr="00C075FE">
        <w:t xml:space="preserve"> born again Christian weeps over </w:t>
      </w:r>
      <w:r w:rsidR="008C1385" w:rsidRPr="00C075FE">
        <w:t>his/her</w:t>
      </w:r>
      <w:r w:rsidRPr="00C075FE">
        <w:t xml:space="preserve"> part in Christ’s suffering at Calvary: </w:t>
      </w:r>
    </w:p>
    <w:p w:rsidR="00C62012" w:rsidRPr="00C075FE" w:rsidRDefault="00C62012" w:rsidP="007902C9">
      <w:pPr>
        <w:spacing w:line="276" w:lineRule="auto"/>
        <w:jc w:val="both"/>
        <w:rPr>
          <w:lang w:bidi="he-IL"/>
        </w:rPr>
      </w:pPr>
      <w:r w:rsidRPr="00C075FE">
        <w:rPr>
          <w:lang w:bidi="he-IL"/>
        </w:rPr>
        <w:t>In the words of hymn 287 – O Sacred Head, now wounded:</w:t>
      </w:r>
    </w:p>
    <w:p w:rsidR="00C62012" w:rsidRPr="00C075FE" w:rsidRDefault="00C62012" w:rsidP="007902C9">
      <w:pPr>
        <w:spacing w:line="276" w:lineRule="auto"/>
        <w:jc w:val="center"/>
        <w:rPr>
          <w:i/>
          <w:lang w:bidi="he-IL"/>
        </w:rPr>
      </w:pPr>
      <w:r w:rsidRPr="00C075FE">
        <w:rPr>
          <w:lang w:bidi="he-IL"/>
        </w:rPr>
        <w:t>“</w:t>
      </w:r>
      <w:r w:rsidRPr="00C075FE">
        <w:rPr>
          <w:i/>
          <w:lang w:bidi="he-IL"/>
        </w:rPr>
        <w:t>mine, mine was the transgression, but thine the deadly pain.</w:t>
      </w:r>
    </w:p>
    <w:p w:rsidR="00C62012" w:rsidRPr="00C075FE" w:rsidRDefault="00C62012" w:rsidP="007902C9">
      <w:pPr>
        <w:spacing w:after="200" w:line="276" w:lineRule="auto"/>
        <w:jc w:val="center"/>
        <w:rPr>
          <w:lang w:bidi="he-IL"/>
        </w:rPr>
      </w:pPr>
      <w:r w:rsidRPr="00C075FE">
        <w:rPr>
          <w:i/>
          <w:lang w:bidi="he-IL"/>
        </w:rPr>
        <w:t>Lo, here I fall, my Saviour, ‘tis I deserve thy place</w:t>
      </w:r>
      <w:r w:rsidRPr="00C075FE">
        <w:rPr>
          <w:lang w:bidi="he-IL"/>
        </w:rPr>
        <w:t>”</w:t>
      </w:r>
    </w:p>
    <w:p w:rsidR="00E27A12" w:rsidRPr="00C075FE" w:rsidRDefault="00C62012" w:rsidP="00C075FE">
      <w:pPr>
        <w:spacing w:after="200" w:line="276" w:lineRule="auto"/>
        <w:jc w:val="both"/>
        <w:rPr>
          <w:lang w:bidi="he-IL"/>
        </w:rPr>
      </w:pPr>
      <w:r w:rsidRPr="00C075FE">
        <w:rPr>
          <w:lang w:bidi="he-IL"/>
        </w:rPr>
        <w:t>Kin</w:t>
      </w:r>
      <w:r w:rsidR="00380022" w:rsidRPr="00C075FE">
        <w:rPr>
          <w:lang w:bidi="he-IL"/>
        </w:rPr>
        <w:t>g David rightly said of his treason against God</w:t>
      </w:r>
      <w:r w:rsidRPr="00C075FE">
        <w:rPr>
          <w:lang w:bidi="he-IL"/>
        </w:rPr>
        <w:t>:</w:t>
      </w:r>
      <w:r w:rsidR="00380022" w:rsidRPr="00C075FE">
        <w:rPr>
          <w:lang w:bidi="he-IL"/>
        </w:rPr>
        <w:t xml:space="preserve"> “</w:t>
      </w:r>
      <w:r w:rsidR="00380022" w:rsidRPr="00C075FE">
        <w:rPr>
          <w:i/>
          <w:lang w:bidi="he-IL"/>
        </w:rPr>
        <w:t>Against you, you only, have I sinned and do</w:t>
      </w:r>
      <w:r w:rsidR="00E7332D" w:rsidRPr="00C075FE">
        <w:rPr>
          <w:i/>
          <w:lang w:bidi="he-IL"/>
        </w:rPr>
        <w:t xml:space="preserve">ne what is evil in your sight” </w:t>
      </w:r>
      <w:r w:rsidR="00340403">
        <w:rPr>
          <w:lang w:bidi="he-IL"/>
        </w:rPr>
        <w:t>(</w:t>
      </w:r>
      <w:r w:rsidR="00380022" w:rsidRPr="00C075FE">
        <w:rPr>
          <w:lang w:bidi="he-IL"/>
        </w:rPr>
        <w:t>Psalm 51:4</w:t>
      </w:r>
      <w:r w:rsidR="00340403">
        <w:rPr>
          <w:lang w:bidi="he-IL"/>
        </w:rPr>
        <w:t>)</w:t>
      </w:r>
    </w:p>
    <w:p w:rsidR="00B744DE" w:rsidRPr="00C075FE" w:rsidRDefault="00B744DE" w:rsidP="00C075FE">
      <w:pPr>
        <w:spacing w:after="200" w:line="276" w:lineRule="auto"/>
        <w:jc w:val="both"/>
        <w:rPr>
          <w:lang w:bidi="he-IL"/>
        </w:rPr>
      </w:pPr>
      <w:r w:rsidRPr="00C075FE">
        <w:rPr>
          <w:lang w:bidi="he-IL"/>
        </w:rPr>
        <w:t>How is it for you when you ‘look on him whom you have pierced?”</w:t>
      </w:r>
      <w:r w:rsidR="007902C9">
        <w:rPr>
          <w:lang w:bidi="he-IL"/>
        </w:rPr>
        <w:t xml:space="preserve"> </w:t>
      </w:r>
      <w:r w:rsidRPr="00C075FE">
        <w:rPr>
          <w:lang w:bidi="he-IL"/>
        </w:rPr>
        <w:t xml:space="preserve">Do you believe that Jesus Christ was afflicted by God, in part because of </w:t>
      </w:r>
      <w:r w:rsidRPr="00C075FE">
        <w:rPr>
          <w:b/>
          <w:lang w:bidi="he-IL"/>
        </w:rPr>
        <w:t>your</w:t>
      </w:r>
      <w:r w:rsidRPr="00C075FE">
        <w:rPr>
          <w:lang w:bidi="he-IL"/>
        </w:rPr>
        <w:t xml:space="preserve"> personal sins?</w:t>
      </w:r>
      <w:r w:rsidR="007902C9">
        <w:rPr>
          <w:lang w:bidi="he-IL"/>
        </w:rPr>
        <w:t xml:space="preserve"> </w:t>
      </w:r>
      <w:r w:rsidRPr="00C075FE">
        <w:rPr>
          <w:lang w:bidi="he-IL"/>
        </w:rPr>
        <w:t xml:space="preserve">Do you believe that he was pierced, in part, for </w:t>
      </w:r>
      <w:r w:rsidRPr="00C075FE">
        <w:rPr>
          <w:b/>
          <w:lang w:bidi="he-IL"/>
        </w:rPr>
        <w:t>your</w:t>
      </w:r>
      <w:r w:rsidRPr="00C075FE">
        <w:rPr>
          <w:lang w:bidi="he-IL"/>
        </w:rPr>
        <w:t xml:space="preserve"> personal transgressions?</w:t>
      </w:r>
      <w:r w:rsidR="007902C9">
        <w:rPr>
          <w:lang w:bidi="he-IL"/>
        </w:rPr>
        <w:t xml:space="preserve"> </w:t>
      </w:r>
      <w:r w:rsidRPr="00C075FE">
        <w:rPr>
          <w:lang w:bidi="he-IL"/>
        </w:rPr>
        <w:t xml:space="preserve">Do you believe that he was crushed, in part for </w:t>
      </w:r>
      <w:r w:rsidRPr="00C075FE">
        <w:rPr>
          <w:b/>
          <w:lang w:bidi="he-IL"/>
        </w:rPr>
        <w:t>your</w:t>
      </w:r>
      <w:r w:rsidRPr="00C075FE">
        <w:rPr>
          <w:lang w:bidi="he-IL"/>
        </w:rPr>
        <w:t xml:space="preserve"> personal iniquities?</w:t>
      </w:r>
    </w:p>
    <w:p w:rsidR="00B744DE" w:rsidRPr="00C075FE" w:rsidRDefault="00B744DE" w:rsidP="00C075FE">
      <w:pPr>
        <w:spacing w:after="200" w:line="276" w:lineRule="auto"/>
        <w:jc w:val="both"/>
        <w:rPr>
          <w:lang w:bidi="he-IL"/>
        </w:rPr>
      </w:pPr>
      <w:r w:rsidRPr="00C075FE">
        <w:rPr>
          <w:lang w:bidi="he-IL"/>
        </w:rPr>
        <w:t>If you answer is ‘Yes’, then you have received the spirit of grace and supplication…</w:t>
      </w:r>
      <w:r w:rsidR="00B0710F" w:rsidRPr="00C075FE">
        <w:rPr>
          <w:lang w:bidi="he-IL"/>
        </w:rPr>
        <w:t>these prophecies point to your own experience of the Lord Jesus Christ</w:t>
      </w:r>
      <w:r w:rsidR="00E7332D" w:rsidRPr="00C075FE">
        <w:rPr>
          <w:lang w:bidi="he-IL"/>
        </w:rPr>
        <w:t>.</w:t>
      </w:r>
    </w:p>
    <w:p w:rsidR="00B744DE" w:rsidRPr="00C075FE" w:rsidRDefault="00B744DE" w:rsidP="00C075FE">
      <w:pPr>
        <w:spacing w:after="200" w:line="276" w:lineRule="auto"/>
        <w:jc w:val="both"/>
        <w:rPr>
          <w:lang w:bidi="he-IL"/>
        </w:rPr>
      </w:pPr>
      <w:r w:rsidRPr="00C075FE">
        <w:rPr>
          <w:lang w:bidi="he-IL"/>
        </w:rPr>
        <w:t>But there is more!</w:t>
      </w:r>
    </w:p>
    <w:p w:rsidR="00F452B1" w:rsidRPr="00C075FE" w:rsidRDefault="00B63D81" w:rsidP="00C075FE">
      <w:pPr>
        <w:pStyle w:val="ListParagraph"/>
        <w:numPr>
          <w:ilvl w:val="0"/>
          <w:numId w:val="4"/>
        </w:numPr>
        <w:spacing w:after="200" w:line="276" w:lineRule="auto"/>
        <w:jc w:val="both"/>
        <w:rPr>
          <w:b/>
          <w:lang w:bidi="he-IL"/>
        </w:rPr>
      </w:pPr>
      <w:r w:rsidRPr="00C075FE">
        <w:rPr>
          <w:b/>
          <w:lang w:bidi="he-IL"/>
        </w:rPr>
        <w:t>The Great Grace (13:1-6)</w:t>
      </w:r>
    </w:p>
    <w:p w:rsidR="00033772" w:rsidRPr="00C075FE" w:rsidRDefault="00033772" w:rsidP="007902C9">
      <w:pPr>
        <w:spacing w:after="200" w:line="276" w:lineRule="auto"/>
        <w:rPr>
          <w:rFonts w:eastAsia="Times New Roman"/>
          <w:i/>
          <w:szCs w:val="20"/>
        </w:rPr>
      </w:pPr>
      <w:r w:rsidRPr="00C075FE">
        <w:rPr>
          <w:rFonts w:eastAsia="Times New Roman"/>
          <w:color w:val="000000"/>
          <w:szCs w:val="20"/>
        </w:rPr>
        <w:t>A major washing is in view at the start of chapter 13:</w:t>
      </w:r>
      <w:r w:rsidR="007902C9">
        <w:rPr>
          <w:rFonts w:eastAsia="Times New Roman"/>
          <w:color w:val="000000"/>
          <w:szCs w:val="20"/>
        </w:rPr>
        <w:t xml:space="preserve"> </w:t>
      </w:r>
      <w:r w:rsidRPr="00C075FE">
        <w:rPr>
          <w:rFonts w:eastAsia="Times New Roman"/>
          <w:b/>
          <w:szCs w:val="20"/>
        </w:rPr>
        <w:t>13:1</w:t>
      </w:r>
      <w:r w:rsidRPr="00C075FE">
        <w:rPr>
          <w:rFonts w:eastAsia="Times New Roman"/>
          <w:szCs w:val="20"/>
        </w:rPr>
        <w:t xml:space="preserve"> </w:t>
      </w:r>
      <w:r w:rsidRPr="00C075FE">
        <w:rPr>
          <w:rFonts w:eastAsia="Times New Roman"/>
          <w:i/>
          <w:szCs w:val="20"/>
        </w:rPr>
        <w:t>"In that day a fountain will be opened for the house of David and for the inhabitants of Jerusalem, for sin and for impurity”</w:t>
      </w:r>
    </w:p>
    <w:p w:rsidR="00033772" w:rsidRPr="00C075FE" w:rsidRDefault="00033772" w:rsidP="007902C9">
      <w:pPr>
        <w:spacing w:after="200" w:line="276" w:lineRule="auto"/>
        <w:jc w:val="both"/>
        <w:rPr>
          <w:rFonts w:eastAsia="Times New Roman"/>
          <w:color w:val="000000"/>
          <w:szCs w:val="20"/>
        </w:rPr>
      </w:pPr>
      <w:r w:rsidRPr="00C075FE">
        <w:rPr>
          <w:rFonts w:eastAsia="Times New Roman"/>
          <w:szCs w:val="20"/>
        </w:rPr>
        <w:t xml:space="preserve">As we have already seen, like the spirit of supplication and grace, this is </w:t>
      </w:r>
      <w:r w:rsidRPr="00C075FE">
        <w:rPr>
          <w:rFonts w:eastAsia="Times New Roman"/>
          <w:b/>
          <w:szCs w:val="20"/>
        </w:rPr>
        <w:t>not only</w:t>
      </w:r>
      <w:r w:rsidRPr="00C075FE">
        <w:rPr>
          <w:rFonts w:eastAsia="Times New Roman"/>
          <w:szCs w:val="20"/>
        </w:rPr>
        <w:t xml:space="preserve"> for Jewish peoples who turn in repentance to Christ, but for anyone from any tribe, tongue or nation.</w:t>
      </w:r>
      <w:r w:rsidR="007902C9">
        <w:rPr>
          <w:rFonts w:eastAsia="Times New Roman"/>
          <w:szCs w:val="20"/>
        </w:rPr>
        <w:t xml:space="preserve"> </w:t>
      </w:r>
      <w:r w:rsidRPr="00C075FE">
        <w:rPr>
          <w:rFonts w:eastAsia="Times New Roman"/>
          <w:color w:val="000000"/>
          <w:szCs w:val="20"/>
        </w:rPr>
        <w:t>The word ‘fountain’ is used of water source</w:t>
      </w:r>
      <w:r w:rsidR="008F19B9">
        <w:rPr>
          <w:rFonts w:eastAsia="Times New Roman"/>
          <w:color w:val="000000"/>
          <w:szCs w:val="20"/>
        </w:rPr>
        <w:t>…</w:t>
      </w:r>
      <w:r w:rsidRPr="00C075FE">
        <w:rPr>
          <w:rFonts w:eastAsia="Times New Roman"/>
          <w:color w:val="000000"/>
          <w:szCs w:val="20"/>
        </w:rPr>
        <w:t>a spring</w:t>
      </w:r>
      <w:r w:rsidR="008F19B9">
        <w:rPr>
          <w:rFonts w:eastAsia="Times New Roman"/>
          <w:color w:val="000000"/>
          <w:szCs w:val="20"/>
        </w:rPr>
        <w:t>…</w:t>
      </w:r>
      <w:r w:rsidRPr="00C075FE">
        <w:rPr>
          <w:rFonts w:eastAsia="Times New Roman"/>
          <w:color w:val="000000"/>
          <w:szCs w:val="20"/>
        </w:rPr>
        <w:t xml:space="preserve"> a continuous supply of fresh water. This fountain is opened up on the day of repentance, </w:t>
      </w:r>
      <w:r w:rsidR="00E7332D" w:rsidRPr="00C075FE">
        <w:rPr>
          <w:rFonts w:eastAsia="Times New Roman"/>
          <w:color w:val="000000"/>
          <w:szCs w:val="20"/>
        </w:rPr>
        <w:t xml:space="preserve">the day </w:t>
      </w:r>
      <w:r w:rsidRPr="00C075FE">
        <w:rPr>
          <w:rFonts w:eastAsia="Times New Roman"/>
          <w:color w:val="000000"/>
          <w:szCs w:val="20"/>
        </w:rPr>
        <w:t>of mourning over sin.</w:t>
      </w:r>
      <w:r w:rsidR="007902C9">
        <w:rPr>
          <w:rFonts w:eastAsia="Times New Roman"/>
          <w:color w:val="000000"/>
          <w:szCs w:val="20"/>
        </w:rPr>
        <w:t xml:space="preserve"> </w:t>
      </w:r>
      <w:r w:rsidRPr="00C075FE">
        <w:rPr>
          <w:rFonts w:eastAsia="Times New Roman"/>
          <w:color w:val="000000"/>
          <w:szCs w:val="20"/>
        </w:rPr>
        <w:t xml:space="preserve">Notice that this is </w:t>
      </w:r>
      <w:r w:rsidR="00B0710F" w:rsidRPr="00C075FE">
        <w:rPr>
          <w:rFonts w:eastAsia="Times New Roman"/>
          <w:color w:val="000000"/>
          <w:szCs w:val="20"/>
        </w:rPr>
        <w:t xml:space="preserve">not a small cistern – with a limited holding capacity. This is </w:t>
      </w:r>
      <w:r w:rsidR="00E7332D" w:rsidRPr="00C075FE">
        <w:rPr>
          <w:rFonts w:eastAsia="Times New Roman"/>
          <w:color w:val="000000"/>
          <w:szCs w:val="20"/>
        </w:rPr>
        <w:t>a fountain</w:t>
      </w:r>
      <w:r w:rsidRPr="00C075FE">
        <w:rPr>
          <w:rFonts w:eastAsia="Times New Roman"/>
          <w:color w:val="000000"/>
          <w:szCs w:val="20"/>
        </w:rPr>
        <w:t>. The idea here is of a supply that will never run dry: a metaphorically unlimited supply from a vast subterranean reservoir</w:t>
      </w:r>
      <w:r w:rsidR="00E7332D" w:rsidRPr="00C075FE">
        <w:rPr>
          <w:rFonts w:eastAsia="Times New Roman"/>
          <w:color w:val="000000"/>
          <w:szCs w:val="20"/>
        </w:rPr>
        <w:t>.</w:t>
      </w:r>
    </w:p>
    <w:p w:rsidR="00033772" w:rsidRPr="00C075FE" w:rsidRDefault="00033772" w:rsidP="00C075FE">
      <w:pPr>
        <w:spacing w:after="200" w:line="276" w:lineRule="auto"/>
        <w:rPr>
          <w:rFonts w:eastAsia="Times New Roman"/>
          <w:color w:val="000000"/>
          <w:szCs w:val="20"/>
        </w:rPr>
      </w:pPr>
      <w:r w:rsidRPr="00C075FE">
        <w:rPr>
          <w:rFonts w:eastAsia="Times New Roman"/>
          <w:color w:val="000000"/>
          <w:szCs w:val="20"/>
        </w:rPr>
        <w:t>This is a single fountain</w:t>
      </w:r>
      <w:r w:rsidR="008F19B9" w:rsidRPr="00C075FE">
        <w:rPr>
          <w:rFonts w:eastAsia="Times New Roman"/>
          <w:color w:val="000000"/>
          <w:szCs w:val="20"/>
        </w:rPr>
        <w:t>…. there</w:t>
      </w:r>
      <w:r w:rsidRPr="00C075FE">
        <w:rPr>
          <w:rFonts w:eastAsia="Times New Roman"/>
          <w:color w:val="000000"/>
          <w:szCs w:val="20"/>
        </w:rPr>
        <w:t xml:space="preserve"> is but one source of this cleansing water</w:t>
      </w:r>
      <w:r w:rsidR="00E7332D" w:rsidRPr="00C075FE">
        <w:rPr>
          <w:rFonts w:eastAsia="Times New Roman"/>
          <w:color w:val="000000"/>
          <w:szCs w:val="20"/>
        </w:rPr>
        <w:t>.</w:t>
      </w:r>
      <w:r w:rsidR="007902C9">
        <w:rPr>
          <w:rFonts w:eastAsia="Times New Roman"/>
          <w:color w:val="000000"/>
          <w:szCs w:val="20"/>
        </w:rPr>
        <w:t xml:space="preserve"> </w:t>
      </w:r>
      <w:r w:rsidRPr="00C075FE">
        <w:rPr>
          <w:rFonts w:eastAsia="Times New Roman"/>
          <w:color w:val="000000"/>
          <w:szCs w:val="20"/>
        </w:rPr>
        <w:t xml:space="preserve">This is a free Fountain – </w:t>
      </w:r>
      <w:r w:rsidR="00E7332D" w:rsidRPr="00C075FE">
        <w:rPr>
          <w:rFonts w:eastAsia="Times New Roman"/>
          <w:color w:val="000000"/>
          <w:szCs w:val="20"/>
        </w:rPr>
        <w:t xml:space="preserve">the water </w:t>
      </w:r>
      <w:r w:rsidRPr="00C075FE">
        <w:rPr>
          <w:rFonts w:eastAsia="Times New Roman"/>
          <w:color w:val="000000"/>
          <w:szCs w:val="20"/>
        </w:rPr>
        <w:t xml:space="preserve">comes </w:t>
      </w:r>
      <w:r w:rsidR="00397A98" w:rsidRPr="00C075FE">
        <w:rPr>
          <w:rFonts w:eastAsia="Times New Roman"/>
          <w:color w:val="000000"/>
          <w:szCs w:val="20"/>
        </w:rPr>
        <w:t>with no price tag, as the prophet Isaiah (55:1) says:</w:t>
      </w:r>
      <w:r w:rsidR="007902C9">
        <w:rPr>
          <w:rFonts w:eastAsia="Times New Roman"/>
          <w:color w:val="000000"/>
          <w:szCs w:val="20"/>
        </w:rPr>
        <w:t xml:space="preserve"> </w:t>
      </w:r>
      <w:r w:rsidRPr="007902C9">
        <w:rPr>
          <w:rFonts w:eastAsia="Times New Roman"/>
          <w:i/>
          <w:szCs w:val="20"/>
          <w:lang w:eastAsia="en-NZ"/>
        </w:rPr>
        <w:t>"</w:t>
      </w:r>
      <w:r w:rsidR="003E59C0" w:rsidRPr="007902C9">
        <w:rPr>
          <w:rFonts w:eastAsia="Times New Roman"/>
          <w:i/>
          <w:szCs w:val="20"/>
          <w:lang w:eastAsia="en-NZ"/>
        </w:rPr>
        <w:t>Ho! Every</w:t>
      </w:r>
      <w:r w:rsidRPr="007902C9">
        <w:rPr>
          <w:rFonts w:eastAsia="Times New Roman"/>
          <w:i/>
          <w:szCs w:val="20"/>
          <w:lang w:eastAsia="en-NZ"/>
        </w:rPr>
        <w:t>one who thirsts, come to the waters; And you who have no money come, buy an</w:t>
      </w:r>
      <w:r w:rsidR="003E59C0" w:rsidRPr="007902C9">
        <w:rPr>
          <w:rFonts w:eastAsia="Times New Roman"/>
          <w:i/>
          <w:szCs w:val="20"/>
          <w:lang w:eastAsia="en-NZ"/>
        </w:rPr>
        <w:t>d eat. Come, buy wine and milk w</w:t>
      </w:r>
      <w:r w:rsidRPr="007902C9">
        <w:rPr>
          <w:rFonts w:eastAsia="Times New Roman"/>
          <w:i/>
          <w:szCs w:val="20"/>
          <w:lang w:eastAsia="en-NZ"/>
        </w:rPr>
        <w:t>ithout money and without cost</w:t>
      </w:r>
      <w:r w:rsidR="00F24827" w:rsidRPr="007902C9">
        <w:rPr>
          <w:rFonts w:eastAsia="Times New Roman"/>
          <w:i/>
          <w:szCs w:val="20"/>
          <w:lang w:eastAsia="en-NZ"/>
        </w:rPr>
        <w:t>”</w:t>
      </w:r>
      <w:r w:rsidRPr="00C075FE">
        <w:rPr>
          <w:rFonts w:eastAsia="Times New Roman"/>
          <w:szCs w:val="20"/>
          <w:lang w:eastAsia="en-NZ"/>
        </w:rPr>
        <w:t>.</w:t>
      </w:r>
      <w:r w:rsidR="007902C9">
        <w:rPr>
          <w:rFonts w:eastAsia="Times New Roman"/>
          <w:szCs w:val="20"/>
          <w:lang w:eastAsia="en-NZ"/>
        </w:rPr>
        <w:t xml:space="preserve"> </w:t>
      </w:r>
      <w:r w:rsidR="003E59C0" w:rsidRPr="00C075FE">
        <w:rPr>
          <w:rFonts w:eastAsia="Times New Roman"/>
          <w:color w:val="000000"/>
          <w:szCs w:val="20"/>
        </w:rPr>
        <w:t>This precious living giving water comes f</w:t>
      </w:r>
      <w:r w:rsidRPr="00C075FE">
        <w:rPr>
          <w:rFonts w:eastAsia="Times New Roman"/>
          <w:color w:val="000000"/>
          <w:szCs w:val="20"/>
        </w:rPr>
        <w:t>rom a fountain</w:t>
      </w:r>
      <w:r w:rsidR="003E59C0" w:rsidRPr="00C075FE">
        <w:rPr>
          <w:rFonts w:eastAsia="Times New Roman"/>
          <w:color w:val="000000"/>
          <w:szCs w:val="20"/>
        </w:rPr>
        <w:t xml:space="preserve">. It </w:t>
      </w:r>
      <w:r w:rsidRPr="00C075FE">
        <w:rPr>
          <w:rFonts w:eastAsia="Times New Roman"/>
          <w:color w:val="000000"/>
          <w:szCs w:val="20"/>
        </w:rPr>
        <w:t>gushes out</w:t>
      </w:r>
      <w:r w:rsidR="003E59C0" w:rsidRPr="00C075FE">
        <w:rPr>
          <w:rFonts w:eastAsia="Times New Roman"/>
          <w:color w:val="000000"/>
          <w:szCs w:val="20"/>
        </w:rPr>
        <w:t>. T</w:t>
      </w:r>
      <w:r w:rsidRPr="00C075FE">
        <w:rPr>
          <w:rFonts w:eastAsia="Times New Roman"/>
          <w:color w:val="000000"/>
          <w:szCs w:val="20"/>
        </w:rPr>
        <w:t xml:space="preserve">here no need to draw </w:t>
      </w:r>
      <w:r w:rsidR="003E59C0" w:rsidRPr="00C075FE">
        <w:rPr>
          <w:rFonts w:eastAsia="Times New Roman"/>
          <w:color w:val="000000"/>
          <w:szCs w:val="20"/>
        </w:rPr>
        <w:t xml:space="preserve">- </w:t>
      </w:r>
      <w:r w:rsidRPr="00C075FE">
        <w:rPr>
          <w:rFonts w:eastAsia="Times New Roman"/>
          <w:color w:val="000000"/>
          <w:szCs w:val="20"/>
        </w:rPr>
        <w:t xml:space="preserve">as from well. No effort </w:t>
      </w:r>
      <w:r w:rsidR="003E59C0" w:rsidRPr="00C075FE">
        <w:rPr>
          <w:rFonts w:eastAsia="Times New Roman"/>
          <w:color w:val="000000"/>
          <w:szCs w:val="20"/>
        </w:rPr>
        <w:t xml:space="preserve">is </w:t>
      </w:r>
      <w:r w:rsidRPr="00C075FE">
        <w:rPr>
          <w:rFonts w:eastAsia="Times New Roman"/>
          <w:color w:val="000000"/>
          <w:szCs w:val="20"/>
        </w:rPr>
        <w:t>required</w:t>
      </w:r>
      <w:r w:rsidR="008F19B9" w:rsidRPr="00C075FE">
        <w:rPr>
          <w:rFonts w:eastAsia="Times New Roman"/>
          <w:color w:val="000000"/>
          <w:szCs w:val="20"/>
        </w:rPr>
        <w:t>…. just</w:t>
      </w:r>
      <w:r w:rsidRPr="00C075FE">
        <w:rPr>
          <w:rFonts w:eastAsia="Times New Roman"/>
          <w:color w:val="000000"/>
          <w:szCs w:val="20"/>
        </w:rPr>
        <w:t xml:space="preserve"> drink!</w:t>
      </w:r>
    </w:p>
    <w:p w:rsidR="00033772" w:rsidRPr="00C075FE" w:rsidRDefault="00033772" w:rsidP="00C075FE">
      <w:pPr>
        <w:spacing w:after="200" w:line="276" w:lineRule="auto"/>
        <w:rPr>
          <w:rFonts w:eastAsia="Times New Roman"/>
          <w:color w:val="000000"/>
          <w:szCs w:val="20"/>
        </w:rPr>
      </w:pPr>
      <w:r w:rsidRPr="00C075FE">
        <w:rPr>
          <w:rFonts w:eastAsia="Times New Roman"/>
          <w:color w:val="000000"/>
          <w:szCs w:val="20"/>
        </w:rPr>
        <w:t xml:space="preserve">Water was of </w:t>
      </w:r>
      <w:r w:rsidRPr="00C075FE">
        <w:rPr>
          <w:rFonts w:eastAsia="Times New Roman"/>
          <w:b/>
          <w:color w:val="000000"/>
          <w:szCs w:val="20"/>
        </w:rPr>
        <w:t>incredible value</w:t>
      </w:r>
      <w:r w:rsidRPr="00C075FE">
        <w:rPr>
          <w:rFonts w:eastAsia="Times New Roman"/>
          <w:color w:val="000000"/>
          <w:szCs w:val="20"/>
        </w:rPr>
        <w:t xml:space="preserve"> in the dry land of Israel</w:t>
      </w:r>
      <w:r w:rsidR="008F19B9">
        <w:rPr>
          <w:rFonts w:eastAsia="Times New Roman"/>
          <w:color w:val="000000"/>
          <w:szCs w:val="20"/>
        </w:rPr>
        <w:t>…</w:t>
      </w:r>
      <w:r w:rsidRPr="00C075FE">
        <w:rPr>
          <w:rFonts w:eastAsia="Times New Roman"/>
          <w:color w:val="000000"/>
          <w:szCs w:val="20"/>
        </w:rPr>
        <w:t xml:space="preserve">as it is on the Canterbury Plains in an El Nino year. </w:t>
      </w:r>
      <w:r w:rsidR="003E59C0" w:rsidRPr="00C075FE">
        <w:rPr>
          <w:rFonts w:eastAsia="Times New Roman"/>
          <w:color w:val="000000"/>
          <w:szCs w:val="20"/>
        </w:rPr>
        <w:t xml:space="preserve">We read in </w:t>
      </w:r>
      <w:r w:rsidRPr="00C075FE">
        <w:rPr>
          <w:rFonts w:eastAsia="Times New Roman"/>
          <w:snapToGrid w:val="0"/>
          <w:szCs w:val="20"/>
        </w:rPr>
        <w:t xml:space="preserve">Psalm </w:t>
      </w:r>
      <w:r w:rsidR="003E59C0" w:rsidRPr="00C075FE">
        <w:rPr>
          <w:rFonts w:eastAsia="Times New Roman"/>
          <w:snapToGrid w:val="0"/>
          <w:szCs w:val="20"/>
        </w:rPr>
        <w:t>(</w:t>
      </w:r>
      <w:r w:rsidRPr="00C075FE">
        <w:rPr>
          <w:rFonts w:eastAsia="Times New Roman"/>
          <w:snapToGrid w:val="0"/>
          <w:szCs w:val="20"/>
        </w:rPr>
        <w:t>107:35</w:t>
      </w:r>
      <w:r w:rsidR="003E59C0" w:rsidRPr="00C075FE">
        <w:rPr>
          <w:rFonts w:eastAsia="Times New Roman"/>
          <w:snapToGrid w:val="0"/>
          <w:szCs w:val="20"/>
        </w:rPr>
        <w:t>):</w:t>
      </w:r>
      <w:r w:rsidRPr="00C075FE">
        <w:rPr>
          <w:rFonts w:eastAsia="Times New Roman"/>
          <w:b/>
          <w:snapToGrid w:val="0"/>
          <w:szCs w:val="20"/>
        </w:rPr>
        <w:t xml:space="preserve"> </w:t>
      </w:r>
      <w:r w:rsidRPr="00C075FE">
        <w:rPr>
          <w:rFonts w:eastAsia="Times New Roman"/>
          <w:snapToGrid w:val="0"/>
          <w:szCs w:val="20"/>
        </w:rPr>
        <w:t xml:space="preserve"> He turned the desert into pools of water and the parc</w:t>
      </w:r>
      <w:r w:rsidR="00125D74" w:rsidRPr="00C075FE">
        <w:rPr>
          <w:rFonts w:eastAsia="Times New Roman"/>
          <w:snapToGrid w:val="0"/>
          <w:szCs w:val="20"/>
        </w:rPr>
        <w:t>hed ground into flowing springs</w:t>
      </w:r>
      <w:r w:rsidR="004D45E3" w:rsidRPr="00C075FE">
        <w:rPr>
          <w:rFonts w:eastAsia="Times New Roman"/>
          <w:snapToGrid w:val="0"/>
          <w:szCs w:val="20"/>
        </w:rPr>
        <w:t xml:space="preserve">. </w:t>
      </w:r>
      <w:r w:rsidRPr="00C075FE">
        <w:rPr>
          <w:rFonts w:eastAsia="Times New Roman"/>
          <w:color w:val="000000"/>
          <w:szCs w:val="20"/>
        </w:rPr>
        <w:t>This is a fresh, living giving, fountain</w:t>
      </w:r>
      <w:r w:rsidR="004D45E3" w:rsidRPr="00C075FE">
        <w:rPr>
          <w:rFonts w:eastAsia="Times New Roman"/>
          <w:color w:val="000000"/>
          <w:szCs w:val="20"/>
        </w:rPr>
        <w:t xml:space="preserve">. </w:t>
      </w:r>
      <w:r w:rsidRPr="00C075FE">
        <w:rPr>
          <w:rFonts w:eastAsia="Times New Roman"/>
          <w:color w:val="000000"/>
          <w:szCs w:val="20"/>
        </w:rPr>
        <w:t xml:space="preserve">This is a bountiful fountain for all the house of David, for sinners who inhabit the holy city of </w:t>
      </w:r>
      <w:r w:rsidR="008F19B9" w:rsidRPr="00C075FE">
        <w:rPr>
          <w:rFonts w:eastAsia="Times New Roman"/>
          <w:color w:val="000000"/>
          <w:szCs w:val="20"/>
        </w:rPr>
        <w:t>Jerusalem.</w:t>
      </w:r>
    </w:p>
    <w:p w:rsidR="00033772" w:rsidRPr="00C075FE" w:rsidRDefault="00033772" w:rsidP="00C075FE">
      <w:pPr>
        <w:spacing w:after="200" w:line="276" w:lineRule="auto"/>
        <w:rPr>
          <w:rFonts w:eastAsia="Times New Roman"/>
          <w:color w:val="000000"/>
          <w:szCs w:val="20"/>
        </w:rPr>
      </w:pPr>
      <w:r w:rsidRPr="00C075FE">
        <w:rPr>
          <w:rFonts w:eastAsia="Times New Roman"/>
          <w:color w:val="000000"/>
          <w:szCs w:val="20"/>
        </w:rPr>
        <w:t xml:space="preserve">This fountain provides a thorough cleansing for all the spiritual descendants of </w:t>
      </w:r>
      <w:r w:rsidR="008F19B9" w:rsidRPr="00C075FE">
        <w:rPr>
          <w:rFonts w:eastAsia="Times New Roman"/>
          <w:color w:val="000000"/>
          <w:szCs w:val="20"/>
        </w:rPr>
        <w:t>Abraham.</w:t>
      </w:r>
      <w:r w:rsidRPr="00C075FE">
        <w:rPr>
          <w:rFonts w:eastAsia="Times New Roman"/>
          <w:color w:val="000000"/>
          <w:szCs w:val="20"/>
        </w:rPr>
        <w:t xml:space="preserve"> </w:t>
      </w:r>
      <w:r w:rsidR="00340403">
        <w:rPr>
          <w:rFonts w:eastAsia="Times New Roman"/>
          <w:color w:val="000000"/>
          <w:szCs w:val="20"/>
        </w:rPr>
        <w:t>(</w:t>
      </w:r>
      <w:r w:rsidRPr="00C075FE">
        <w:rPr>
          <w:rFonts w:eastAsia="Times New Roman"/>
          <w:color w:val="000000"/>
          <w:szCs w:val="20"/>
        </w:rPr>
        <w:t>Gal 3:29</w:t>
      </w:r>
      <w:r w:rsidR="00340403">
        <w:rPr>
          <w:rFonts w:eastAsia="Times New Roman"/>
          <w:color w:val="000000"/>
          <w:szCs w:val="20"/>
        </w:rPr>
        <w:t>)</w:t>
      </w:r>
      <w:r w:rsidR="007902C9">
        <w:rPr>
          <w:rFonts w:eastAsia="Times New Roman"/>
          <w:color w:val="000000"/>
          <w:szCs w:val="20"/>
        </w:rPr>
        <w:t xml:space="preserve"> </w:t>
      </w:r>
      <w:r w:rsidRPr="00C075FE">
        <w:rPr>
          <w:rFonts w:eastAsia="Times New Roman"/>
          <w:color w:val="000000"/>
          <w:szCs w:val="20"/>
        </w:rPr>
        <w:t xml:space="preserve">When a young or older person grieves over their sin and calls out to God to cleanse, to forgive, to pardon, to make </w:t>
      </w:r>
      <w:r w:rsidR="004D45E3" w:rsidRPr="00C075FE">
        <w:rPr>
          <w:rFonts w:eastAsia="Times New Roman"/>
          <w:color w:val="000000"/>
          <w:szCs w:val="20"/>
        </w:rPr>
        <w:t xml:space="preserve">them </w:t>
      </w:r>
      <w:r w:rsidRPr="00C075FE">
        <w:rPr>
          <w:rFonts w:eastAsia="Times New Roman"/>
          <w:color w:val="000000"/>
          <w:szCs w:val="20"/>
        </w:rPr>
        <w:t>pure</w:t>
      </w:r>
      <w:r w:rsidR="008F19B9" w:rsidRPr="00C075FE">
        <w:rPr>
          <w:rFonts w:eastAsia="Times New Roman"/>
          <w:color w:val="000000"/>
          <w:szCs w:val="20"/>
        </w:rPr>
        <w:t>…. Then</w:t>
      </w:r>
      <w:r w:rsidRPr="00C075FE">
        <w:rPr>
          <w:rFonts w:eastAsia="Times New Roman"/>
          <w:color w:val="000000"/>
          <w:szCs w:val="20"/>
        </w:rPr>
        <w:t xml:space="preserve"> the fountain prophesied by Zechariah becomes</w:t>
      </w:r>
      <w:r w:rsidR="004D45E3" w:rsidRPr="00C075FE">
        <w:rPr>
          <w:rFonts w:eastAsia="Times New Roman"/>
          <w:color w:val="000000"/>
          <w:szCs w:val="20"/>
        </w:rPr>
        <w:t xml:space="preserve"> their spiritual </w:t>
      </w:r>
      <w:r w:rsidR="008F19B9" w:rsidRPr="00C075FE">
        <w:rPr>
          <w:rFonts w:eastAsia="Times New Roman"/>
          <w:color w:val="000000"/>
          <w:szCs w:val="20"/>
        </w:rPr>
        <w:t>shower.</w:t>
      </w:r>
    </w:p>
    <w:p w:rsidR="00033772" w:rsidRPr="00C075FE" w:rsidRDefault="00033772" w:rsidP="00C075FE">
      <w:pPr>
        <w:spacing w:after="200" w:line="276" w:lineRule="auto"/>
        <w:rPr>
          <w:rFonts w:eastAsia="Times New Roman"/>
          <w:color w:val="000000"/>
          <w:szCs w:val="20"/>
        </w:rPr>
      </w:pPr>
      <w:r w:rsidRPr="00C075FE">
        <w:rPr>
          <w:rFonts w:eastAsia="Times New Roman"/>
          <w:color w:val="000000"/>
          <w:szCs w:val="20"/>
        </w:rPr>
        <w:t xml:space="preserve">Have you experienced the crispness of clean sheets, the feel of freshly laundered clothes on your thoroughly clean and </w:t>
      </w:r>
      <w:r w:rsidR="008F19B9" w:rsidRPr="00C075FE">
        <w:rPr>
          <w:rFonts w:eastAsia="Times New Roman"/>
          <w:color w:val="000000"/>
          <w:szCs w:val="20"/>
        </w:rPr>
        <w:t>sweet-smelling</w:t>
      </w:r>
      <w:r w:rsidRPr="00C075FE">
        <w:rPr>
          <w:rFonts w:eastAsia="Times New Roman"/>
          <w:color w:val="000000"/>
          <w:szCs w:val="20"/>
        </w:rPr>
        <w:t xml:space="preserve"> skin?</w:t>
      </w:r>
      <w:r w:rsidR="007902C9">
        <w:rPr>
          <w:rFonts w:eastAsia="Times New Roman"/>
          <w:color w:val="000000"/>
          <w:szCs w:val="20"/>
        </w:rPr>
        <w:t xml:space="preserve"> </w:t>
      </w:r>
      <w:r w:rsidRPr="00C075FE">
        <w:rPr>
          <w:rFonts w:eastAsia="Times New Roman"/>
          <w:color w:val="000000"/>
          <w:szCs w:val="20"/>
        </w:rPr>
        <w:t>Spiritually, do you know what it is to be clean before your God?</w:t>
      </w:r>
      <w:r w:rsidR="007902C9">
        <w:rPr>
          <w:rFonts w:eastAsia="Times New Roman"/>
          <w:color w:val="000000"/>
          <w:szCs w:val="20"/>
        </w:rPr>
        <w:t xml:space="preserve"> </w:t>
      </w:r>
      <w:r w:rsidRPr="00C075FE">
        <w:rPr>
          <w:rFonts w:eastAsia="Times New Roman"/>
          <w:color w:val="000000"/>
          <w:szCs w:val="20"/>
        </w:rPr>
        <w:t>All your sin washed away?</w:t>
      </w:r>
      <w:r w:rsidR="007902C9">
        <w:rPr>
          <w:rFonts w:eastAsia="Times New Roman"/>
          <w:color w:val="000000"/>
          <w:szCs w:val="20"/>
        </w:rPr>
        <w:t xml:space="preserve"> </w:t>
      </w:r>
      <w:r w:rsidRPr="00C075FE">
        <w:rPr>
          <w:rFonts w:eastAsia="Times New Roman"/>
          <w:color w:val="000000"/>
          <w:szCs w:val="20"/>
        </w:rPr>
        <w:t>Forgiven, not remembere</w:t>
      </w:r>
      <w:r w:rsidR="004D45E3" w:rsidRPr="00C075FE">
        <w:rPr>
          <w:rFonts w:eastAsia="Times New Roman"/>
          <w:color w:val="000000"/>
          <w:szCs w:val="20"/>
        </w:rPr>
        <w:t>d, not held against you.</w:t>
      </w:r>
      <w:r w:rsidR="007902C9">
        <w:rPr>
          <w:rFonts w:eastAsia="Times New Roman"/>
          <w:color w:val="000000"/>
          <w:szCs w:val="20"/>
        </w:rPr>
        <w:t xml:space="preserve"> </w:t>
      </w:r>
      <w:r w:rsidRPr="00C075FE">
        <w:rPr>
          <w:rFonts w:eastAsia="Times New Roman"/>
          <w:color w:val="000000"/>
          <w:szCs w:val="20"/>
        </w:rPr>
        <w:t>There is no greater freedom, no greater joy, no greater peace</w:t>
      </w:r>
      <w:r w:rsidR="004D45E3" w:rsidRPr="00C075FE">
        <w:rPr>
          <w:rFonts w:eastAsia="Times New Roman"/>
          <w:color w:val="000000"/>
          <w:szCs w:val="20"/>
        </w:rPr>
        <w:t>.</w:t>
      </w:r>
    </w:p>
    <w:p w:rsidR="00033772" w:rsidRPr="00C075FE" w:rsidRDefault="00033772" w:rsidP="00C075FE">
      <w:pPr>
        <w:spacing w:after="200" w:line="276" w:lineRule="auto"/>
        <w:rPr>
          <w:rFonts w:eastAsia="Times New Roman"/>
          <w:color w:val="000000"/>
          <w:szCs w:val="20"/>
        </w:rPr>
      </w:pPr>
      <w:r w:rsidRPr="00C075FE">
        <w:rPr>
          <w:rFonts w:eastAsia="Times New Roman"/>
          <w:color w:val="000000"/>
          <w:szCs w:val="20"/>
        </w:rPr>
        <w:t>But you ask, how is this possible?</w:t>
      </w:r>
      <w:r w:rsidR="007902C9">
        <w:rPr>
          <w:rFonts w:eastAsia="Times New Roman"/>
          <w:color w:val="000000"/>
          <w:szCs w:val="20"/>
        </w:rPr>
        <w:t xml:space="preserve"> </w:t>
      </w:r>
      <w:r w:rsidRPr="00C075FE">
        <w:rPr>
          <w:rFonts w:eastAsia="Times New Roman"/>
          <w:color w:val="000000"/>
          <w:szCs w:val="20"/>
        </w:rPr>
        <w:t xml:space="preserve">Only in Christ who is portrayed </w:t>
      </w:r>
      <w:r w:rsidR="008F19B9" w:rsidRPr="00C075FE">
        <w:rPr>
          <w:rFonts w:eastAsia="Times New Roman"/>
          <w:color w:val="000000"/>
          <w:szCs w:val="20"/>
        </w:rPr>
        <w:t xml:space="preserve">both </w:t>
      </w:r>
      <w:r w:rsidR="008F19B9">
        <w:rPr>
          <w:rFonts w:eastAsia="Times New Roman"/>
          <w:color w:val="000000"/>
          <w:szCs w:val="20"/>
        </w:rPr>
        <w:t>as</w:t>
      </w:r>
      <w:r w:rsidRPr="00C075FE">
        <w:rPr>
          <w:rFonts w:eastAsia="Times New Roman"/>
          <w:color w:val="000000"/>
          <w:szCs w:val="20"/>
        </w:rPr>
        <w:t xml:space="preserve"> the </w:t>
      </w:r>
      <w:r w:rsidRPr="00C075FE">
        <w:rPr>
          <w:rFonts w:eastAsia="Times New Roman"/>
          <w:b/>
          <w:color w:val="000000"/>
          <w:szCs w:val="20"/>
        </w:rPr>
        <w:t>greatest cause</w:t>
      </w:r>
      <w:r w:rsidRPr="00C075FE">
        <w:rPr>
          <w:rFonts w:eastAsia="Times New Roman"/>
          <w:color w:val="000000"/>
          <w:szCs w:val="20"/>
        </w:rPr>
        <w:t xml:space="preserve"> for the sinner’s grief </w:t>
      </w:r>
      <w:r w:rsidR="004D45E3" w:rsidRPr="00C075FE">
        <w:rPr>
          <w:rFonts w:eastAsia="Times New Roman"/>
          <w:color w:val="000000"/>
          <w:szCs w:val="20"/>
        </w:rPr>
        <w:t xml:space="preserve">because he was pierced for our transgressions </w:t>
      </w:r>
      <w:r w:rsidRPr="00C075FE">
        <w:rPr>
          <w:rFonts w:eastAsia="Times New Roman"/>
          <w:color w:val="000000"/>
          <w:szCs w:val="20"/>
        </w:rPr>
        <w:t xml:space="preserve">and as the </w:t>
      </w:r>
      <w:r w:rsidRPr="00C075FE">
        <w:rPr>
          <w:rFonts w:eastAsia="Times New Roman"/>
          <w:b/>
          <w:color w:val="000000"/>
          <w:szCs w:val="20"/>
        </w:rPr>
        <w:t>only source</w:t>
      </w:r>
      <w:r w:rsidRPr="00C075FE">
        <w:rPr>
          <w:rFonts w:eastAsia="Times New Roman"/>
          <w:color w:val="000000"/>
          <w:szCs w:val="20"/>
        </w:rPr>
        <w:t xml:space="preserve"> of cleansing power for the sinner’s </w:t>
      </w:r>
      <w:r w:rsidR="008F19B9" w:rsidRPr="00C075FE">
        <w:rPr>
          <w:rFonts w:eastAsia="Times New Roman"/>
          <w:color w:val="000000"/>
          <w:szCs w:val="20"/>
        </w:rPr>
        <w:t>dirt.</w:t>
      </w:r>
    </w:p>
    <w:p w:rsidR="00033772" w:rsidRPr="00C075FE" w:rsidRDefault="00033772" w:rsidP="00C075FE">
      <w:pPr>
        <w:tabs>
          <w:tab w:val="left" w:pos="0"/>
          <w:tab w:val="left" w:pos="452"/>
          <w:tab w:val="left" w:pos="848"/>
          <w:tab w:val="left" w:pos="1416"/>
          <w:tab w:val="left" w:pos="1699"/>
          <w:tab w:val="left" w:pos="1982"/>
          <w:tab w:val="left" w:pos="2265"/>
          <w:tab w:val="left" w:pos="2550"/>
          <w:tab w:val="left" w:pos="2833"/>
          <w:tab w:val="left" w:pos="3116"/>
          <w:tab w:val="left" w:pos="3399"/>
          <w:tab w:val="left" w:pos="3684"/>
          <w:tab w:val="left" w:pos="3967"/>
          <w:tab w:val="left" w:pos="4320"/>
          <w:tab w:val="left" w:pos="5040"/>
          <w:tab w:val="left" w:pos="5760"/>
          <w:tab w:val="left" w:pos="6480"/>
          <w:tab w:val="left" w:pos="7200"/>
        </w:tabs>
        <w:suppressAutoHyphens/>
        <w:spacing w:after="200" w:line="276" w:lineRule="auto"/>
        <w:jc w:val="both"/>
        <w:rPr>
          <w:rFonts w:ascii="Times Roman" w:eastAsia="Times New Roman" w:hAnsi="Times Roman"/>
          <w:spacing w:val="-2"/>
          <w:szCs w:val="20"/>
        </w:rPr>
      </w:pPr>
      <w:r w:rsidRPr="00C075FE">
        <w:rPr>
          <w:rFonts w:ascii="Times Roman" w:eastAsia="Times New Roman" w:hAnsi="Times Roman"/>
          <w:spacing w:val="-2"/>
          <w:szCs w:val="20"/>
        </w:rPr>
        <w:t>Sinner</w:t>
      </w:r>
      <w:r w:rsidR="004D45E3" w:rsidRPr="00C075FE">
        <w:rPr>
          <w:rFonts w:ascii="Times Roman" w:eastAsia="Times New Roman" w:hAnsi="Times Roman"/>
          <w:spacing w:val="-2"/>
          <w:szCs w:val="20"/>
        </w:rPr>
        <w:t>s</w:t>
      </w:r>
      <w:r w:rsidRPr="00C075FE">
        <w:rPr>
          <w:rFonts w:ascii="Times Roman" w:eastAsia="Times New Roman" w:hAnsi="Times Roman"/>
          <w:spacing w:val="-2"/>
          <w:szCs w:val="20"/>
        </w:rPr>
        <w:t xml:space="preserve"> all, we need to come to the Fountain.</w:t>
      </w:r>
      <w:r w:rsidR="008F19B9">
        <w:rPr>
          <w:rFonts w:ascii="Times Roman" w:eastAsia="Times New Roman" w:hAnsi="Times Roman"/>
          <w:spacing w:val="-2"/>
          <w:szCs w:val="20"/>
        </w:rPr>
        <w:t>.</w:t>
      </w:r>
      <w:r w:rsidRPr="00C075FE">
        <w:rPr>
          <w:rFonts w:ascii="Times Roman" w:eastAsia="Times New Roman" w:hAnsi="Times Roman"/>
          <w:spacing w:val="-2"/>
          <w:szCs w:val="20"/>
        </w:rPr>
        <w:t>.to Christ</w:t>
      </w:r>
    </w:p>
    <w:p w:rsidR="00033772" w:rsidRPr="00C075FE" w:rsidRDefault="00033772" w:rsidP="00C075FE">
      <w:pPr>
        <w:tabs>
          <w:tab w:val="left" w:pos="0"/>
          <w:tab w:val="left" w:pos="452"/>
          <w:tab w:val="left" w:pos="848"/>
          <w:tab w:val="left" w:pos="1416"/>
          <w:tab w:val="left" w:pos="1699"/>
          <w:tab w:val="left" w:pos="1982"/>
          <w:tab w:val="left" w:pos="2265"/>
          <w:tab w:val="left" w:pos="2550"/>
          <w:tab w:val="left" w:pos="2833"/>
          <w:tab w:val="left" w:pos="3116"/>
          <w:tab w:val="left" w:pos="3399"/>
          <w:tab w:val="left" w:pos="3684"/>
          <w:tab w:val="left" w:pos="3967"/>
          <w:tab w:val="left" w:pos="4320"/>
          <w:tab w:val="left" w:pos="5040"/>
          <w:tab w:val="left" w:pos="5760"/>
          <w:tab w:val="left" w:pos="6480"/>
          <w:tab w:val="left" w:pos="7200"/>
        </w:tabs>
        <w:suppressAutoHyphens/>
        <w:spacing w:after="200" w:line="276" w:lineRule="auto"/>
        <w:jc w:val="both"/>
        <w:rPr>
          <w:rFonts w:ascii="Times Roman" w:eastAsia="Times New Roman" w:hAnsi="Times Roman"/>
          <w:spacing w:val="-2"/>
          <w:szCs w:val="20"/>
        </w:rPr>
      </w:pPr>
      <w:r w:rsidRPr="00C075FE">
        <w:rPr>
          <w:rFonts w:ascii="Times Roman" w:eastAsia="Times New Roman" w:hAnsi="Times Roman"/>
          <w:spacing w:val="-2"/>
          <w:szCs w:val="20"/>
        </w:rPr>
        <w:t>Sinners all, we need to keep coming to the Fountain</w:t>
      </w:r>
      <w:r w:rsidR="008F19B9">
        <w:rPr>
          <w:rFonts w:ascii="Times Roman" w:eastAsia="Times New Roman" w:hAnsi="Times Roman"/>
          <w:spacing w:val="-2"/>
          <w:szCs w:val="20"/>
        </w:rPr>
        <w:t>.</w:t>
      </w:r>
      <w:r w:rsidRPr="00C075FE">
        <w:rPr>
          <w:rFonts w:ascii="Times Roman" w:eastAsia="Times New Roman" w:hAnsi="Times Roman"/>
          <w:spacing w:val="-2"/>
          <w:szCs w:val="20"/>
        </w:rPr>
        <w:t>..to Christ</w:t>
      </w:r>
    </w:p>
    <w:p w:rsidR="00033772" w:rsidRPr="00C075FE" w:rsidRDefault="004D45E3" w:rsidP="00C075FE">
      <w:pPr>
        <w:spacing w:after="200" w:line="276" w:lineRule="auto"/>
        <w:rPr>
          <w:rFonts w:eastAsia="Times New Roman"/>
          <w:snapToGrid w:val="0"/>
          <w:szCs w:val="20"/>
        </w:rPr>
      </w:pPr>
      <w:r w:rsidRPr="00C075FE">
        <w:rPr>
          <w:rFonts w:eastAsia="Times New Roman"/>
          <w:snapToGrid w:val="0"/>
          <w:szCs w:val="20"/>
        </w:rPr>
        <w:t>As Elisha A. Hoffman (1839-1929) expresses it in the hymn “</w:t>
      </w:r>
      <w:r w:rsidR="00033772" w:rsidRPr="00C075FE">
        <w:rPr>
          <w:rFonts w:eastAsia="Times New Roman"/>
          <w:snapToGrid w:val="0"/>
          <w:szCs w:val="20"/>
        </w:rPr>
        <w:t>Rock of Ages</w:t>
      </w:r>
      <w:r w:rsidRPr="00C075FE">
        <w:rPr>
          <w:rFonts w:eastAsia="Times New Roman"/>
          <w:snapToGrid w:val="0"/>
          <w:szCs w:val="20"/>
        </w:rPr>
        <w:t>”</w:t>
      </w:r>
      <w:r w:rsidR="00033772" w:rsidRPr="00C075FE">
        <w:rPr>
          <w:rFonts w:eastAsia="Times New Roman"/>
          <w:snapToGrid w:val="0"/>
          <w:szCs w:val="20"/>
        </w:rPr>
        <w:t>:</w:t>
      </w:r>
    </w:p>
    <w:p w:rsidR="00033772" w:rsidRPr="00C075FE" w:rsidRDefault="00033772" w:rsidP="007902C9">
      <w:pPr>
        <w:spacing w:after="200" w:line="276" w:lineRule="auto"/>
        <w:jc w:val="center"/>
        <w:rPr>
          <w:rFonts w:eastAsia="Times New Roman"/>
          <w:snapToGrid w:val="0"/>
          <w:color w:val="FF0000"/>
          <w:szCs w:val="20"/>
        </w:rPr>
      </w:pPr>
      <w:r w:rsidRPr="007902C9">
        <w:rPr>
          <w:rFonts w:eastAsia="Times New Roman"/>
          <w:i/>
          <w:snapToGrid w:val="0"/>
          <w:szCs w:val="20"/>
        </w:rPr>
        <w:t>Nothing in my hand I bring,</w:t>
      </w:r>
      <w:r w:rsidRPr="007902C9">
        <w:rPr>
          <w:rFonts w:eastAsia="Times New Roman"/>
          <w:i/>
          <w:snapToGrid w:val="0"/>
          <w:szCs w:val="20"/>
        </w:rPr>
        <w:br/>
        <w:t>Simply to the cross I cling;</w:t>
      </w:r>
      <w:r w:rsidRPr="007902C9">
        <w:rPr>
          <w:rFonts w:eastAsia="Times New Roman"/>
          <w:i/>
          <w:snapToGrid w:val="0"/>
          <w:szCs w:val="20"/>
        </w:rPr>
        <w:br/>
        <w:t>Naked, come to Thee for dress;</w:t>
      </w:r>
      <w:r w:rsidRPr="007902C9">
        <w:rPr>
          <w:rFonts w:eastAsia="Times New Roman"/>
          <w:i/>
          <w:snapToGrid w:val="0"/>
          <w:szCs w:val="20"/>
        </w:rPr>
        <w:br/>
        <w:t>Helpless look to Thee for grace;</w:t>
      </w:r>
      <w:r w:rsidRPr="007902C9">
        <w:rPr>
          <w:rFonts w:eastAsia="Times New Roman"/>
          <w:i/>
          <w:snapToGrid w:val="0"/>
          <w:szCs w:val="20"/>
        </w:rPr>
        <w:br/>
        <w:t>Foul, I to the fountain fly;</w:t>
      </w:r>
      <w:r w:rsidRPr="007902C9">
        <w:rPr>
          <w:rFonts w:eastAsia="Times New Roman"/>
          <w:i/>
          <w:snapToGrid w:val="0"/>
          <w:szCs w:val="20"/>
        </w:rPr>
        <w:br/>
        <w:t xml:space="preserve">Wash me, </w:t>
      </w:r>
      <w:r w:rsidR="008F19B9" w:rsidRPr="007902C9">
        <w:rPr>
          <w:rFonts w:eastAsia="Times New Roman"/>
          <w:i/>
          <w:snapToGrid w:val="0"/>
          <w:szCs w:val="20"/>
        </w:rPr>
        <w:t>Saviour</w:t>
      </w:r>
      <w:r w:rsidRPr="007902C9">
        <w:rPr>
          <w:rFonts w:eastAsia="Times New Roman"/>
          <w:i/>
          <w:snapToGrid w:val="0"/>
          <w:szCs w:val="20"/>
        </w:rPr>
        <w:t>, or I die</w:t>
      </w:r>
      <w:r w:rsidRPr="00C075FE">
        <w:rPr>
          <w:rFonts w:eastAsia="Times New Roman"/>
          <w:snapToGrid w:val="0"/>
          <w:szCs w:val="20"/>
        </w:rPr>
        <w:t>.</w:t>
      </w:r>
    </w:p>
    <w:p w:rsidR="00AF6D09" w:rsidRPr="00C075FE" w:rsidRDefault="00D05C5C" w:rsidP="00C075FE">
      <w:pPr>
        <w:spacing w:after="200" w:line="276" w:lineRule="auto"/>
        <w:rPr>
          <w:rFonts w:eastAsia="Times New Roman"/>
          <w:snapToGrid w:val="0"/>
          <w:szCs w:val="20"/>
        </w:rPr>
      </w:pPr>
      <w:r w:rsidRPr="00C075FE">
        <w:rPr>
          <w:rFonts w:eastAsia="Times New Roman"/>
          <w:snapToGrid w:val="0"/>
          <w:szCs w:val="20"/>
        </w:rPr>
        <w:t>What will life be like on the day when Christ returns?</w:t>
      </w:r>
      <w:r w:rsidR="007902C9">
        <w:rPr>
          <w:rFonts w:eastAsia="Times New Roman"/>
          <w:snapToGrid w:val="0"/>
          <w:szCs w:val="20"/>
        </w:rPr>
        <w:t xml:space="preserve"> </w:t>
      </w:r>
      <w:r w:rsidR="00AF6D09" w:rsidRPr="00C075FE">
        <w:rPr>
          <w:rFonts w:ascii="Times Roman" w:eastAsia="Times New Roman" w:hAnsi="Times Roman"/>
          <w:spacing w:val="-2"/>
          <w:szCs w:val="20"/>
        </w:rPr>
        <w:t xml:space="preserve">On that day of the Lord, </w:t>
      </w:r>
      <w:r w:rsidR="007902C9">
        <w:rPr>
          <w:rFonts w:ascii="Times Roman" w:eastAsia="Times New Roman" w:hAnsi="Times Roman"/>
          <w:spacing w:val="-2"/>
          <w:szCs w:val="20"/>
        </w:rPr>
        <w:t xml:space="preserve">brothers and </w:t>
      </w:r>
      <w:r w:rsidR="008F19B9">
        <w:rPr>
          <w:rFonts w:ascii="Times Roman" w:eastAsia="Times New Roman" w:hAnsi="Times Roman"/>
          <w:spacing w:val="-2"/>
          <w:szCs w:val="20"/>
        </w:rPr>
        <w:t>sisters</w:t>
      </w:r>
      <w:r w:rsidR="00AF6D09" w:rsidRPr="00C075FE">
        <w:rPr>
          <w:rFonts w:ascii="Times Roman" w:eastAsia="Times New Roman" w:hAnsi="Times Roman"/>
          <w:spacing w:val="-2"/>
          <w:szCs w:val="20"/>
        </w:rPr>
        <w:t>, we will be truly clean, never to be dirty again: Rev 7:14b-15:</w:t>
      </w:r>
      <w:r w:rsidR="007902C9">
        <w:rPr>
          <w:rFonts w:ascii="Times Roman" w:eastAsia="Times New Roman" w:hAnsi="Times Roman"/>
          <w:spacing w:val="-2"/>
          <w:szCs w:val="20"/>
        </w:rPr>
        <w:t xml:space="preserve"> </w:t>
      </w:r>
      <w:r w:rsidR="00AF6D09" w:rsidRPr="00C075FE">
        <w:rPr>
          <w:rFonts w:eastAsia="Times New Roman"/>
          <w:i/>
          <w:szCs w:val="20"/>
          <w:lang w:eastAsia="en-NZ"/>
        </w:rPr>
        <w:t>"These are the ones who come out of the great tribulation, and they have washed their robes and made them white in the blood of the Lamb. For this reason, they are before the throne of God; and they serve Him day and night in His temple; and He who sits on the throne shall spread His tabernacle over them.</w:t>
      </w:r>
    </w:p>
    <w:p w:rsidR="00D05C5C" w:rsidRPr="00C075FE" w:rsidRDefault="00F03488" w:rsidP="00C075FE">
      <w:pPr>
        <w:spacing w:after="200" w:line="276" w:lineRule="auto"/>
        <w:jc w:val="both"/>
        <w:rPr>
          <w:rFonts w:eastAsia="Times New Roman"/>
          <w:snapToGrid w:val="0"/>
          <w:szCs w:val="20"/>
        </w:rPr>
      </w:pPr>
      <w:r w:rsidRPr="00C075FE">
        <w:rPr>
          <w:rFonts w:eastAsia="Times New Roman"/>
          <w:snapToGrid w:val="0"/>
          <w:szCs w:val="20"/>
        </w:rPr>
        <w:t>Then t</w:t>
      </w:r>
      <w:r w:rsidR="00D05C5C" w:rsidRPr="00C075FE">
        <w:rPr>
          <w:rFonts w:eastAsia="Times New Roman"/>
          <w:snapToGrid w:val="0"/>
          <w:szCs w:val="20"/>
        </w:rPr>
        <w:t>here will be no more idolatry. No more worshipping of false gods. No more will our hearts have ‘inordinate desire’ when we exchange the blessings of God for God Himself and elevate parts of the creation about the Creator. This is pictured in OT terms in the last 5 verses of our text:</w:t>
      </w:r>
      <w:r w:rsidR="007902C9">
        <w:rPr>
          <w:rFonts w:eastAsia="Times New Roman"/>
          <w:snapToGrid w:val="0"/>
          <w:szCs w:val="20"/>
        </w:rPr>
        <w:t xml:space="preserve"> </w:t>
      </w:r>
      <w:r w:rsidR="00436B4E" w:rsidRPr="00C075FE">
        <w:rPr>
          <w:rFonts w:eastAsia="Times New Roman"/>
          <w:snapToGrid w:val="0"/>
          <w:szCs w:val="20"/>
        </w:rPr>
        <w:t xml:space="preserve">Idols will be removed from the land </w:t>
      </w:r>
      <w:r w:rsidRPr="00C075FE">
        <w:rPr>
          <w:rFonts w:eastAsia="Times New Roman"/>
          <w:snapToGrid w:val="0"/>
          <w:szCs w:val="20"/>
        </w:rPr>
        <w:t>together with</w:t>
      </w:r>
      <w:r w:rsidR="00436B4E" w:rsidRPr="00C075FE">
        <w:rPr>
          <w:rFonts w:eastAsia="Times New Roman"/>
          <w:snapToGrid w:val="0"/>
          <w:szCs w:val="20"/>
        </w:rPr>
        <w:t xml:space="preserve"> those who promote false worship: </w:t>
      </w:r>
      <w:r w:rsidRPr="00C075FE">
        <w:rPr>
          <w:rFonts w:eastAsia="Times New Roman"/>
          <w:snapToGrid w:val="0"/>
          <w:szCs w:val="20"/>
        </w:rPr>
        <w:t xml:space="preserve">the </w:t>
      </w:r>
      <w:r w:rsidR="00436B4E" w:rsidRPr="00C075FE">
        <w:rPr>
          <w:rFonts w:eastAsia="Times New Roman"/>
          <w:snapToGrid w:val="0"/>
          <w:szCs w:val="20"/>
        </w:rPr>
        <w:t>lying prophets. Those who continue to prophesy lies will be pierced through by their own parents. According to OT law, false prophets were to die by the sword (Deut 13:12-15).</w:t>
      </w:r>
      <w:r w:rsidR="00D05C5C" w:rsidRPr="00C075FE">
        <w:rPr>
          <w:rFonts w:eastAsia="Times New Roman"/>
          <w:snapToGrid w:val="0"/>
          <w:szCs w:val="20"/>
        </w:rPr>
        <w:t xml:space="preserve"> </w:t>
      </w:r>
      <w:r w:rsidR="00436B4E" w:rsidRPr="00C075FE">
        <w:rPr>
          <w:rFonts w:eastAsia="Times New Roman"/>
          <w:snapToGrid w:val="0"/>
          <w:szCs w:val="20"/>
        </w:rPr>
        <w:t xml:space="preserve">On the coming Day of the Lord, false prophets will be ashamed of their words and will refuse to wear the traditional garments of hair, characteristic of prophets </w:t>
      </w:r>
      <w:r w:rsidR="00AF6D09" w:rsidRPr="00C075FE">
        <w:rPr>
          <w:rFonts w:eastAsia="Times New Roman"/>
          <w:snapToGrid w:val="0"/>
          <w:szCs w:val="20"/>
        </w:rPr>
        <w:t xml:space="preserve">like Elijah </w:t>
      </w:r>
      <w:r w:rsidR="00436B4E" w:rsidRPr="00C075FE">
        <w:rPr>
          <w:rFonts w:eastAsia="Times New Roman"/>
          <w:snapToGrid w:val="0"/>
          <w:szCs w:val="20"/>
        </w:rPr>
        <w:t xml:space="preserve">(2 Kings 1:8; </w:t>
      </w:r>
      <w:r w:rsidR="00AF6D09" w:rsidRPr="00C075FE">
        <w:rPr>
          <w:rFonts w:eastAsia="Times New Roman"/>
          <w:snapToGrid w:val="0"/>
          <w:szCs w:val="20"/>
        </w:rPr>
        <w:t xml:space="preserve">also </w:t>
      </w:r>
      <w:r w:rsidR="00436B4E" w:rsidRPr="00C075FE">
        <w:rPr>
          <w:rFonts w:eastAsia="Times New Roman"/>
          <w:snapToGrid w:val="0"/>
          <w:szCs w:val="20"/>
        </w:rPr>
        <w:t>Matt 3:4</w:t>
      </w:r>
      <w:r w:rsidR="008F19B9" w:rsidRPr="00C075FE">
        <w:rPr>
          <w:rFonts w:eastAsia="Times New Roman"/>
          <w:snapToGrid w:val="0"/>
          <w:szCs w:val="20"/>
        </w:rPr>
        <w:t>). They</w:t>
      </w:r>
      <w:r w:rsidR="00AF6D09" w:rsidRPr="00C075FE">
        <w:rPr>
          <w:rFonts w:eastAsia="Times New Roman"/>
          <w:snapToGrid w:val="0"/>
          <w:szCs w:val="20"/>
        </w:rPr>
        <w:t xml:space="preserve"> will deny that they are prophets, and they will say of the wounds, likely self-inflicted during idolatrous worship (1 Ki 18:28), that they received them from their friends. The idea likely being in a friendly brawl or even from sexual pa</w:t>
      </w:r>
      <w:r w:rsidRPr="00C075FE">
        <w:rPr>
          <w:rFonts w:eastAsia="Times New Roman"/>
          <w:snapToGrid w:val="0"/>
          <w:szCs w:val="20"/>
        </w:rPr>
        <w:t>rtners in idolatrous worship (</w:t>
      </w:r>
      <w:r w:rsidR="00AF6D09" w:rsidRPr="00C075FE">
        <w:rPr>
          <w:rFonts w:eastAsia="Times New Roman"/>
          <w:snapToGrid w:val="0"/>
          <w:szCs w:val="20"/>
        </w:rPr>
        <w:t>Hos 2:7-13; Eze 23:5,9)</w:t>
      </w:r>
    </w:p>
    <w:p w:rsidR="00033772" w:rsidRPr="00C075FE" w:rsidRDefault="003F2102" w:rsidP="00C075FE">
      <w:pPr>
        <w:spacing w:after="200" w:line="276" w:lineRule="auto"/>
        <w:rPr>
          <w:rFonts w:eastAsia="Times New Roman"/>
          <w:snapToGrid w:val="0"/>
          <w:color w:val="000000"/>
          <w:szCs w:val="20"/>
        </w:rPr>
      </w:pPr>
      <w:r w:rsidRPr="00C075FE">
        <w:rPr>
          <w:rFonts w:eastAsia="Times New Roman"/>
          <w:snapToGrid w:val="0"/>
          <w:color w:val="000000"/>
          <w:szCs w:val="20"/>
        </w:rPr>
        <w:t xml:space="preserve">The </w:t>
      </w:r>
      <w:r w:rsidR="00F03488" w:rsidRPr="00C075FE">
        <w:rPr>
          <w:rFonts w:eastAsia="Times New Roman"/>
          <w:snapToGrid w:val="0"/>
          <w:color w:val="000000"/>
          <w:szCs w:val="20"/>
        </w:rPr>
        <w:t xml:space="preserve">overall </w:t>
      </w:r>
      <w:r w:rsidRPr="00C075FE">
        <w:rPr>
          <w:rFonts w:eastAsia="Times New Roman"/>
          <w:snapToGrid w:val="0"/>
          <w:color w:val="000000"/>
          <w:szCs w:val="20"/>
        </w:rPr>
        <w:t>image here is of a cleansed land. Washed free from any false worship. A place where the 1</w:t>
      </w:r>
      <w:r w:rsidRPr="00C075FE">
        <w:rPr>
          <w:rFonts w:eastAsia="Times New Roman"/>
          <w:snapToGrid w:val="0"/>
          <w:color w:val="000000"/>
          <w:szCs w:val="20"/>
          <w:vertAlign w:val="superscript"/>
        </w:rPr>
        <w:t>st</w:t>
      </w:r>
      <w:r w:rsidRPr="00C075FE">
        <w:rPr>
          <w:rFonts w:eastAsia="Times New Roman"/>
          <w:snapToGrid w:val="0"/>
          <w:color w:val="000000"/>
          <w:szCs w:val="20"/>
        </w:rPr>
        <w:t xml:space="preserve"> commandment – ‘</w:t>
      </w:r>
      <w:r w:rsidRPr="00C075FE">
        <w:rPr>
          <w:i/>
          <w:lang w:bidi="he-IL"/>
        </w:rPr>
        <w:t>You shall have no other gods before me</w:t>
      </w:r>
      <w:r w:rsidRPr="00C075FE">
        <w:rPr>
          <w:lang w:bidi="he-IL"/>
        </w:rPr>
        <w:t xml:space="preserve">’ - </w:t>
      </w:r>
      <w:r w:rsidRPr="00C075FE">
        <w:rPr>
          <w:rFonts w:eastAsia="Times New Roman"/>
          <w:snapToGrid w:val="0"/>
          <w:color w:val="000000"/>
          <w:szCs w:val="20"/>
        </w:rPr>
        <w:t xml:space="preserve">is always obeyed. </w:t>
      </w:r>
    </w:p>
    <w:p w:rsidR="00054179" w:rsidRPr="00C075FE" w:rsidRDefault="00054179" w:rsidP="00C075FE">
      <w:pPr>
        <w:spacing w:after="200" w:line="276" w:lineRule="auto"/>
        <w:rPr>
          <w:rFonts w:eastAsia="Times New Roman"/>
          <w:snapToGrid w:val="0"/>
          <w:color w:val="000000"/>
          <w:szCs w:val="20"/>
        </w:rPr>
      </w:pPr>
      <w:r w:rsidRPr="00C075FE">
        <w:rPr>
          <w:rFonts w:eastAsia="Times New Roman"/>
          <w:snapToGrid w:val="0"/>
          <w:color w:val="000000"/>
          <w:szCs w:val="20"/>
        </w:rPr>
        <w:t xml:space="preserve">The great grace of God is that He cleans up His people so that they can live in a </w:t>
      </w:r>
      <w:r w:rsidR="00B0710F" w:rsidRPr="00C075FE">
        <w:rPr>
          <w:rFonts w:eastAsia="Times New Roman"/>
          <w:snapToGrid w:val="0"/>
          <w:color w:val="000000"/>
          <w:szCs w:val="20"/>
        </w:rPr>
        <w:t xml:space="preserve">world which will be made new as a </w:t>
      </w:r>
      <w:r w:rsidRPr="00C075FE">
        <w:rPr>
          <w:rFonts w:eastAsia="Times New Roman"/>
          <w:snapToGrid w:val="0"/>
          <w:color w:val="000000"/>
          <w:szCs w:val="20"/>
        </w:rPr>
        <w:t>clean world. A place with no more grief, no more sorrow</w:t>
      </w:r>
      <w:r w:rsidR="00F03488" w:rsidRPr="00C075FE">
        <w:rPr>
          <w:rFonts w:eastAsia="Times New Roman"/>
          <w:snapToGrid w:val="0"/>
          <w:color w:val="000000"/>
          <w:szCs w:val="20"/>
        </w:rPr>
        <w:t>. The place where</w:t>
      </w:r>
      <w:r w:rsidRPr="00C075FE">
        <w:rPr>
          <w:rFonts w:eastAsia="Times New Roman"/>
          <w:snapToGrid w:val="0"/>
          <w:color w:val="000000"/>
          <w:szCs w:val="20"/>
        </w:rPr>
        <w:t xml:space="preserve"> Christ </w:t>
      </w:r>
      <w:r w:rsidR="00F03488" w:rsidRPr="00C075FE">
        <w:rPr>
          <w:rFonts w:eastAsia="Times New Roman"/>
          <w:snapToGrid w:val="0"/>
          <w:color w:val="000000"/>
          <w:szCs w:val="20"/>
        </w:rPr>
        <w:t>dwells with His people</w:t>
      </w:r>
      <w:r w:rsidRPr="00C075FE">
        <w:rPr>
          <w:rFonts w:eastAsia="Times New Roman"/>
          <w:snapToGrid w:val="0"/>
          <w:color w:val="000000"/>
          <w:szCs w:val="20"/>
        </w:rPr>
        <w:t xml:space="preserve"> forever. </w:t>
      </w:r>
      <w:r w:rsidR="00DD2C27" w:rsidRPr="00C075FE">
        <w:rPr>
          <w:rFonts w:eastAsia="Times New Roman"/>
          <w:snapToGrid w:val="0"/>
          <w:color w:val="000000"/>
          <w:szCs w:val="20"/>
        </w:rPr>
        <w:t xml:space="preserve">This is the place where the dead resurrected to life in Jesus live. </w:t>
      </w:r>
    </w:p>
    <w:p w:rsidR="00DD2C27" w:rsidRPr="00C075FE" w:rsidRDefault="00DD2C27" w:rsidP="00C075FE">
      <w:pPr>
        <w:spacing w:after="200" w:line="276" w:lineRule="auto"/>
        <w:rPr>
          <w:lang w:bidi="he-IL"/>
        </w:rPr>
      </w:pPr>
      <w:r w:rsidRPr="00C075FE">
        <w:rPr>
          <w:rFonts w:eastAsia="Times New Roman"/>
          <w:snapToGrid w:val="0"/>
          <w:color w:val="000000"/>
          <w:szCs w:val="20"/>
        </w:rPr>
        <w:t xml:space="preserve">Brothers and Sisters, this is the goal towards which we “press </w:t>
      </w:r>
      <w:r w:rsidRPr="00C075FE">
        <w:rPr>
          <w:lang w:bidi="he-IL"/>
        </w:rPr>
        <w:t>on in order that we may lay hold of that for which also we we</w:t>
      </w:r>
      <w:r w:rsidR="00B0710F" w:rsidRPr="00C075FE">
        <w:rPr>
          <w:lang w:bidi="he-IL"/>
        </w:rPr>
        <w:t>re laid hold of by Christ Jesus”</w:t>
      </w:r>
      <w:r w:rsidRPr="00C075FE">
        <w:rPr>
          <w:lang w:bidi="he-IL"/>
        </w:rPr>
        <w:t xml:space="preserve">  </w:t>
      </w:r>
    </w:p>
    <w:p w:rsidR="00DD2C27" w:rsidRPr="00C075FE" w:rsidRDefault="00DD2C27" w:rsidP="00C075FE">
      <w:pPr>
        <w:spacing w:after="200" w:line="276" w:lineRule="auto"/>
        <w:rPr>
          <w:rFonts w:eastAsia="Times New Roman"/>
          <w:snapToGrid w:val="0"/>
          <w:color w:val="000000"/>
          <w:szCs w:val="20"/>
        </w:rPr>
      </w:pPr>
      <w:r w:rsidRPr="00C075FE">
        <w:rPr>
          <w:lang w:bidi="he-IL"/>
        </w:rPr>
        <w:t xml:space="preserve">Brethren and Sisters, we should not regard ourselves as having laid hold of </w:t>
      </w:r>
      <w:r w:rsidRPr="00C075FE">
        <w:rPr>
          <w:i/>
          <w:iCs/>
          <w:lang w:bidi="he-IL"/>
        </w:rPr>
        <w:t xml:space="preserve">it </w:t>
      </w:r>
      <w:r w:rsidRPr="00C075FE">
        <w:rPr>
          <w:lang w:bidi="he-IL"/>
        </w:rPr>
        <w:t xml:space="preserve">yet; but one thing we are called to do: forgetting what </w:t>
      </w:r>
      <w:r w:rsidRPr="00C075FE">
        <w:rPr>
          <w:i/>
          <w:iCs/>
          <w:lang w:bidi="he-IL"/>
        </w:rPr>
        <w:t xml:space="preserve">lies </w:t>
      </w:r>
      <w:r w:rsidRPr="00C075FE">
        <w:rPr>
          <w:lang w:bidi="he-IL"/>
        </w:rPr>
        <w:t xml:space="preserve">behind and reaching forward to what </w:t>
      </w:r>
      <w:r w:rsidRPr="00C075FE">
        <w:rPr>
          <w:i/>
          <w:iCs/>
          <w:lang w:bidi="he-IL"/>
        </w:rPr>
        <w:t xml:space="preserve">lies </w:t>
      </w:r>
      <w:r w:rsidR="008F19B9" w:rsidRPr="00C075FE">
        <w:rPr>
          <w:lang w:bidi="he-IL"/>
        </w:rPr>
        <w:t>ahead, press</w:t>
      </w:r>
      <w:r w:rsidRPr="00C075FE">
        <w:rPr>
          <w:lang w:bidi="he-IL"/>
        </w:rPr>
        <w:t xml:space="preserve"> on toward the goal for the prize of the upward call of God in Christ Jesus.  Phil 3:12-14</w:t>
      </w:r>
    </w:p>
    <w:p w:rsidR="00AF6D09" w:rsidRPr="00C075FE" w:rsidRDefault="00AF6D09" w:rsidP="00C075FE">
      <w:pPr>
        <w:spacing w:after="200" w:line="276" w:lineRule="auto"/>
        <w:rPr>
          <w:rFonts w:eastAsia="Times New Roman"/>
          <w:snapToGrid w:val="0"/>
          <w:color w:val="000000"/>
          <w:szCs w:val="20"/>
        </w:rPr>
      </w:pPr>
    </w:p>
    <w:p w:rsidR="00033772" w:rsidRPr="00C075FE" w:rsidRDefault="00033772" w:rsidP="00C075FE">
      <w:pPr>
        <w:spacing w:after="200" w:line="276" w:lineRule="auto"/>
        <w:rPr>
          <w:rFonts w:eastAsia="Times New Roman"/>
          <w:snapToGrid w:val="0"/>
          <w:color w:val="000000"/>
          <w:szCs w:val="20"/>
        </w:rPr>
      </w:pPr>
      <w:r w:rsidRPr="00C075FE">
        <w:rPr>
          <w:rFonts w:eastAsia="Times New Roman"/>
          <w:color w:val="000000"/>
          <w:szCs w:val="20"/>
        </w:rPr>
        <w:t>AMEN</w:t>
      </w:r>
    </w:p>
    <w:p w:rsidR="00033772" w:rsidRPr="00C075FE" w:rsidRDefault="00033772" w:rsidP="00C075FE">
      <w:pPr>
        <w:spacing w:after="200" w:line="276" w:lineRule="auto"/>
        <w:jc w:val="both"/>
        <w:rPr>
          <w:lang w:bidi="he-IL"/>
        </w:rPr>
      </w:pPr>
    </w:p>
    <w:p w:rsidR="00CE2D91" w:rsidRPr="00C075FE" w:rsidRDefault="00CE2D91" w:rsidP="00C075FE">
      <w:pPr>
        <w:spacing w:after="200" w:line="276" w:lineRule="auto"/>
        <w:jc w:val="both"/>
        <w:rPr>
          <w:lang w:bidi="he-IL"/>
        </w:rPr>
      </w:pPr>
    </w:p>
    <w:sectPr w:rsidR="00CE2D91" w:rsidRPr="00C075FE" w:rsidSect="00C075FE">
      <w:pgSz w:w="11909" w:h="16834" w:code="9"/>
      <w:pgMar w:top="1134" w:right="1440" w:bottom="1134"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A2645"/>
    <w:multiLevelType w:val="hybridMultilevel"/>
    <w:tmpl w:val="A7D641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551F2C"/>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16E207E7"/>
    <w:multiLevelType w:val="hybridMultilevel"/>
    <w:tmpl w:val="D8888AC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C1E66E2"/>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25590191"/>
    <w:multiLevelType w:val="hybridMultilevel"/>
    <w:tmpl w:val="9A60F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63602F"/>
    <w:multiLevelType w:val="hybridMultilevel"/>
    <w:tmpl w:val="4B0EB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0E0F4A"/>
    <w:multiLevelType w:val="hybridMultilevel"/>
    <w:tmpl w:val="5CA6D368"/>
    <w:lvl w:ilvl="0" w:tplc="2CB8FE3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8" w15:restartNumberingAfterBreak="0">
    <w:nsid w:val="41E05EF2"/>
    <w:multiLevelType w:val="hybridMultilevel"/>
    <w:tmpl w:val="851CE6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2F2342"/>
    <w:multiLevelType w:val="hybridMultilevel"/>
    <w:tmpl w:val="97D086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2897412"/>
    <w:multiLevelType w:val="hybridMultilevel"/>
    <w:tmpl w:val="4EAEF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EAA1F99"/>
    <w:multiLevelType w:val="hybridMultilevel"/>
    <w:tmpl w:val="E668BE0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9"/>
  </w:num>
  <w:num w:numId="4">
    <w:abstractNumId w:val="6"/>
  </w:num>
  <w:num w:numId="5">
    <w:abstractNumId w:val="0"/>
  </w:num>
  <w:num w:numId="6">
    <w:abstractNumId w:val="11"/>
  </w:num>
  <w:num w:numId="7">
    <w:abstractNumId w:val="7"/>
  </w:num>
  <w:num w:numId="8">
    <w:abstractNumId w:val="3"/>
  </w:num>
  <w:num w:numId="9">
    <w:abstractNumId w:val="2"/>
  </w:num>
  <w:num w:numId="10">
    <w:abstractNumId w:val="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D6A"/>
    <w:rsid w:val="000003AE"/>
    <w:rsid w:val="0000165B"/>
    <w:rsid w:val="00021F75"/>
    <w:rsid w:val="00026C12"/>
    <w:rsid w:val="00027681"/>
    <w:rsid w:val="00033772"/>
    <w:rsid w:val="00046FD0"/>
    <w:rsid w:val="00054179"/>
    <w:rsid w:val="000727E5"/>
    <w:rsid w:val="000822E3"/>
    <w:rsid w:val="000D3C91"/>
    <w:rsid w:val="000E40ED"/>
    <w:rsid w:val="001122CE"/>
    <w:rsid w:val="00112818"/>
    <w:rsid w:val="0012473F"/>
    <w:rsid w:val="00125D74"/>
    <w:rsid w:val="00133DAB"/>
    <w:rsid w:val="0014111F"/>
    <w:rsid w:val="00155F46"/>
    <w:rsid w:val="00160BD9"/>
    <w:rsid w:val="00177C6B"/>
    <w:rsid w:val="001806E4"/>
    <w:rsid w:val="001859EB"/>
    <w:rsid w:val="001A0316"/>
    <w:rsid w:val="001A4E40"/>
    <w:rsid w:val="001C26B3"/>
    <w:rsid w:val="001D2966"/>
    <w:rsid w:val="001E2C0B"/>
    <w:rsid w:val="001E3EF3"/>
    <w:rsid w:val="00207861"/>
    <w:rsid w:val="0023396D"/>
    <w:rsid w:val="00246E26"/>
    <w:rsid w:val="002657CC"/>
    <w:rsid w:val="00267D26"/>
    <w:rsid w:val="002750D7"/>
    <w:rsid w:val="00281D6A"/>
    <w:rsid w:val="00296F19"/>
    <w:rsid w:val="002A0D82"/>
    <w:rsid w:val="002A4E1A"/>
    <w:rsid w:val="002B2FC6"/>
    <w:rsid w:val="002D2877"/>
    <w:rsid w:val="002D379F"/>
    <w:rsid w:val="002E19BC"/>
    <w:rsid w:val="0032752F"/>
    <w:rsid w:val="00327837"/>
    <w:rsid w:val="003333B2"/>
    <w:rsid w:val="00340403"/>
    <w:rsid w:val="00361B6D"/>
    <w:rsid w:val="00370D19"/>
    <w:rsid w:val="00372DD6"/>
    <w:rsid w:val="00377E51"/>
    <w:rsid w:val="00380022"/>
    <w:rsid w:val="003853F7"/>
    <w:rsid w:val="00393FF2"/>
    <w:rsid w:val="00397A98"/>
    <w:rsid w:val="003A5A4A"/>
    <w:rsid w:val="003B771A"/>
    <w:rsid w:val="003C19F1"/>
    <w:rsid w:val="003C4182"/>
    <w:rsid w:val="003E35B3"/>
    <w:rsid w:val="003E4798"/>
    <w:rsid w:val="003E59C0"/>
    <w:rsid w:val="003F2102"/>
    <w:rsid w:val="003F3EEA"/>
    <w:rsid w:val="003F6BEB"/>
    <w:rsid w:val="003F72C6"/>
    <w:rsid w:val="00400625"/>
    <w:rsid w:val="00436B4E"/>
    <w:rsid w:val="0045332F"/>
    <w:rsid w:val="004572C1"/>
    <w:rsid w:val="00467963"/>
    <w:rsid w:val="00467F05"/>
    <w:rsid w:val="00485B5E"/>
    <w:rsid w:val="004A11C0"/>
    <w:rsid w:val="004C22AD"/>
    <w:rsid w:val="004C7C52"/>
    <w:rsid w:val="004D45E3"/>
    <w:rsid w:val="004F3F11"/>
    <w:rsid w:val="0050653D"/>
    <w:rsid w:val="00527197"/>
    <w:rsid w:val="00532F32"/>
    <w:rsid w:val="00554820"/>
    <w:rsid w:val="00566115"/>
    <w:rsid w:val="00585CD8"/>
    <w:rsid w:val="0059666F"/>
    <w:rsid w:val="005D06E3"/>
    <w:rsid w:val="005E1193"/>
    <w:rsid w:val="005E59BB"/>
    <w:rsid w:val="005E62C7"/>
    <w:rsid w:val="005E7803"/>
    <w:rsid w:val="005F5AF0"/>
    <w:rsid w:val="0063768C"/>
    <w:rsid w:val="006631B0"/>
    <w:rsid w:val="006956FA"/>
    <w:rsid w:val="006A76BF"/>
    <w:rsid w:val="006B05F0"/>
    <w:rsid w:val="006C06EB"/>
    <w:rsid w:val="006C787E"/>
    <w:rsid w:val="007244D9"/>
    <w:rsid w:val="007257CD"/>
    <w:rsid w:val="007423C8"/>
    <w:rsid w:val="0074385A"/>
    <w:rsid w:val="00765FB4"/>
    <w:rsid w:val="007761D8"/>
    <w:rsid w:val="007902C9"/>
    <w:rsid w:val="00792B26"/>
    <w:rsid w:val="007B7B83"/>
    <w:rsid w:val="007C65F8"/>
    <w:rsid w:val="007E45E9"/>
    <w:rsid w:val="0081646F"/>
    <w:rsid w:val="00835A29"/>
    <w:rsid w:val="00846491"/>
    <w:rsid w:val="008543F5"/>
    <w:rsid w:val="00882E34"/>
    <w:rsid w:val="00885B6E"/>
    <w:rsid w:val="00895584"/>
    <w:rsid w:val="008B02D3"/>
    <w:rsid w:val="008B4FA1"/>
    <w:rsid w:val="008C1385"/>
    <w:rsid w:val="008C25EA"/>
    <w:rsid w:val="008D6FC9"/>
    <w:rsid w:val="008E6D78"/>
    <w:rsid w:val="008F0318"/>
    <w:rsid w:val="008F19B9"/>
    <w:rsid w:val="00927C45"/>
    <w:rsid w:val="009314FB"/>
    <w:rsid w:val="00963825"/>
    <w:rsid w:val="0096396A"/>
    <w:rsid w:val="00964C0B"/>
    <w:rsid w:val="009A0B89"/>
    <w:rsid w:val="009C461F"/>
    <w:rsid w:val="00A021C4"/>
    <w:rsid w:val="00A31A0D"/>
    <w:rsid w:val="00A36EDF"/>
    <w:rsid w:val="00A505BD"/>
    <w:rsid w:val="00A5063C"/>
    <w:rsid w:val="00A55792"/>
    <w:rsid w:val="00A61F11"/>
    <w:rsid w:val="00A659B3"/>
    <w:rsid w:val="00A669FD"/>
    <w:rsid w:val="00A872B6"/>
    <w:rsid w:val="00AB35DC"/>
    <w:rsid w:val="00AC00BE"/>
    <w:rsid w:val="00AD089B"/>
    <w:rsid w:val="00AF099F"/>
    <w:rsid w:val="00AF4C16"/>
    <w:rsid w:val="00AF4C50"/>
    <w:rsid w:val="00AF68DD"/>
    <w:rsid w:val="00AF6D09"/>
    <w:rsid w:val="00B0710F"/>
    <w:rsid w:val="00B102F8"/>
    <w:rsid w:val="00B1714B"/>
    <w:rsid w:val="00B54A19"/>
    <w:rsid w:val="00B63D81"/>
    <w:rsid w:val="00B72F02"/>
    <w:rsid w:val="00B744DE"/>
    <w:rsid w:val="00B92207"/>
    <w:rsid w:val="00BA2DCF"/>
    <w:rsid w:val="00BA6784"/>
    <w:rsid w:val="00BB46A6"/>
    <w:rsid w:val="00BB5947"/>
    <w:rsid w:val="00BB5B6A"/>
    <w:rsid w:val="00BD62D0"/>
    <w:rsid w:val="00C00E7A"/>
    <w:rsid w:val="00C075FE"/>
    <w:rsid w:val="00C120BE"/>
    <w:rsid w:val="00C15608"/>
    <w:rsid w:val="00C522D9"/>
    <w:rsid w:val="00C57150"/>
    <w:rsid w:val="00C60DD0"/>
    <w:rsid w:val="00C62012"/>
    <w:rsid w:val="00C76EFC"/>
    <w:rsid w:val="00C85273"/>
    <w:rsid w:val="00C9214A"/>
    <w:rsid w:val="00CA0798"/>
    <w:rsid w:val="00CA2E51"/>
    <w:rsid w:val="00CB3AAB"/>
    <w:rsid w:val="00CC220C"/>
    <w:rsid w:val="00CE2D91"/>
    <w:rsid w:val="00CE7C9E"/>
    <w:rsid w:val="00CF21F3"/>
    <w:rsid w:val="00D05C5C"/>
    <w:rsid w:val="00D20426"/>
    <w:rsid w:val="00D650BB"/>
    <w:rsid w:val="00D71FAC"/>
    <w:rsid w:val="00D92D9B"/>
    <w:rsid w:val="00D95DA4"/>
    <w:rsid w:val="00D96245"/>
    <w:rsid w:val="00D9669F"/>
    <w:rsid w:val="00DD2C27"/>
    <w:rsid w:val="00DD6C52"/>
    <w:rsid w:val="00DF16BD"/>
    <w:rsid w:val="00E01017"/>
    <w:rsid w:val="00E02B62"/>
    <w:rsid w:val="00E0367F"/>
    <w:rsid w:val="00E27A12"/>
    <w:rsid w:val="00E27E25"/>
    <w:rsid w:val="00E4372B"/>
    <w:rsid w:val="00E47FBD"/>
    <w:rsid w:val="00E50076"/>
    <w:rsid w:val="00E53110"/>
    <w:rsid w:val="00E615CB"/>
    <w:rsid w:val="00E7332D"/>
    <w:rsid w:val="00E94EDC"/>
    <w:rsid w:val="00EB1434"/>
    <w:rsid w:val="00EB6664"/>
    <w:rsid w:val="00EC3ED0"/>
    <w:rsid w:val="00ED2C6F"/>
    <w:rsid w:val="00ED4EDF"/>
    <w:rsid w:val="00EE3F64"/>
    <w:rsid w:val="00EE40CD"/>
    <w:rsid w:val="00EE72E8"/>
    <w:rsid w:val="00EF6DE8"/>
    <w:rsid w:val="00F0280D"/>
    <w:rsid w:val="00F03488"/>
    <w:rsid w:val="00F17BEF"/>
    <w:rsid w:val="00F24827"/>
    <w:rsid w:val="00F311D6"/>
    <w:rsid w:val="00F40939"/>
    <w:rsid w:val="00F452B1"/>
    <w:rsid w:val="00F47B8D"/>
    <w:rsid w:val="00F867B4"/>
    <w:rsid w:val="00FC0636"/>
    <w:rsid w:val="00FE7BD1"/>
    <w:rsid w:val="00FF3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669C0-018D-4AE0-B41A-F206BE89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C52"/>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1C4"/>
    <w:pPr>
      <w:ind w:left="720"/>
      <w:contextualSpacing/>
    </w:pPr>
  </w:style>
  <w:style w:type="character" w:customStyle="1" w:styleId="st">
    <w:name w:val="st"/>
    <w:basedOn w:val="DefaultParagraphFont"/>
    <w:rsid w:val="00DD6C52"/>
  </w:style>
  <w:style w:type="paragraph" w:styleId="BalloonText">
    <w:name w:val="Balloon Text"/>
    <w:basedOn w:val="Normal"/>
    <w:link w:val="BalloonTextChar"/>
    <w:uiPriority w:val="99"/>
    <w:semiHidden/>
    <w:unhideWhenUsed/>
    <w:rsid w:val="002750D7"/>
    <w:rPr>
      <w:rFonts w:ascii="Tahoma" w:hAnsi="Tahoma" w:cs="Tahoma"/>
      <w:sz w:val="16"/>
      <w:szCs w:val="16"/>
    </w:rPr>
  </w:style>
  <w:style w:type="character" w:customStyle="1" w:styleId="BalloonTextChar">
    <w:name w:val="Balloon Text Char"/>
    <w:basedOn w:val="DefaultParagraphFont"/>
    <w:link w:val="BalloonText"/>
    <w:uiPriority w:val="99"/>
    <w:semiHidden/>
    <w:rsid w:val="002750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389872">
      <w:bodyDiv w:val="1"/>
      <w:marLeft w:val="0"/>
      <w:marRight w:val="0"/>
      <w:marTop w:val="0"/>
      <w:marBottom w:val="0"/>
      <w:divBdr>
        <w:top w:val="none" w:sz="0" w:space="0" w:color="auto"/>
        <w:left w:val="none" w:sz="0" w:space="0" w:color="auto"/>
        <w:bottom w:val="none" w:sz="0" w:space="0" w:color="auto"/>
        <w:right w:val="none" w:sz="0" w:space="0" w:color="auto"/>
      </w:divBdr>
      <w:divsChild>
        <w:div w:id="137186846">
          <w:marLeft w:val="0"/>
          <w:marRight w:val="0"/>
          <w:marTop w:val="0"/>
          <w:marBottom w:val="0"/>
          <w:divBdr>
            <w:top w:val="none" w:sz="0" w:space="0" w:color="auto"/>
            <w:left w:val="none" w:sz="0" w:space="0" w:color="auto"/>
            <w:bottom w:val="none" w:sz="0" w:space="0" w:color="auto"/>
            <w:right w:val="none" w:sz="0" w:space="0" w:color="auto"/>
          </w:divBdr>
          <w:divsChild>
            <w:div w:id="306281514">
              <w:marLeft w:val="0"/>
              <w:marRight w:val="0"/>
              <w:marTop w:val="0"/>
              <w:marBottom w:val="0"/>
              <w:divBdr>
                <w:top w:val="none" w:sz="0" w:space="0" w:color="auto"/>
                <w:left w:val="none" w:sz="0" w:space="0" w:color="auto"/>
                <w:bottom w:val="none" w:sz="0" w:space="0" w:color="auto"/>
                <w:right w:val="none" w:sz="0" w:space="0" w:color="auto"/>
              </w:divBdr>
              <w:divsChild>
                <w:div w:id="5537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1778">
          <w:marLeft w:val="0"/>
          <w:marRight w:val="0"/>
          <w:marTop w:val="0"/>
          <w:marBottom w:val="0"/>
          <w:divBdr>
            <w:top w:val="none" w:sz="0" w:space="0" w:color="auto"/>
            <w:left w:val="none" w:sz="0" w:space="0" w:color="auto"/>
            <w:bottom w:val="none" w:sz="0" w:space="0" w:color="auto"/>
            <w:right w:val="none" w:sz="0" w:space="0" w:color="auto"/>
          </w:divBdr>
          <w:divsChild>
            <w:div w:id="1352533116">
              <w:marLeft w:val="0"/>
              <w:marRight w:val="0"/>
              <w:marTop w:val="0"/>
              <w:marBottom w:val="0"/>
              <w:divBdr>
                <w:top w:val="none" w:sz="0" w:space="0" w:color="auto"/>
                <w:left w:val="none" w:sz="0" w:space="0" w:color="auto"/>
                <w:bottom w:val="none" w:sz="0" w:space="0" w:color="auto"/>
                <w:right w:val="none" w:sz="0" w:space="0" w:color="auto"/>
              </w:divBdr>
              <w:divsChild>
                <w:div w:id="8068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17458">
          <w:marLeft w:val="0"/>
          <w:marRight w:val="0"/>
          <w:marTop w:val="0"/>
          <w:marBottom w:val="0"/>
          <w:divBdr>
            <w:top w:val="none" w:sz="0" w:space="0" w:color="auto"/>
            <w:left w:val="none" w:sz="0" w:space="0" w:color="auto"/>
            <w:bottom w:val="none" w:sz="0" w:space="0" w:color="auto"/>
            <w:right w:val="none" w:sz="0" w:space="0" w:color="auto"/>
          </w:divBdr>
          <w:divsChild>
            <w:div w:id="704019005">
              <w:marLeft w:val="0"/>
              <w:marRight w:val="0"/>
              <w:marTop w:val="0"/>
              <w:marBottom w:val="0"/>
              <w:divBdr>
                <w:top w:val="none" w:sz="0" w:space="0" w:color="auto"/>
                <w:left w:val="none" w:sz="0" w:space="0" w:color="auto"/>
                <w:bottom w:val="none" w:sz="0" w:space="0" w:color="auto"/>
                <w:right w:val="none" w:sz="0" w:space="0" w:color="auto"/>
              </w:divBdr>
              <w:divsChild>
                <w:div w:id="159713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1349">
      <w:bodyDiv w:val="1"/>
      <w:marLeft w:val="0"/>
      <w:marRight w:val="0"/>
      <w:marTop w:val="0"/>
      <w:marBottom w:val="0"/>
      <w:divBdr>
        <w:top w:val="none" w:sz="0" w:space="0" w:color="auto"/>
        <w:left w:val="none" w:sz="0" w:space="0" w:color="auto"/>
        <w:bottom w:val="none" w:sz="0" w:space="0" w:color="auto"/>
        <w:right w:val="none" w:sz="0" w:space="0" w:color="auto"/>
      </w:divBdr>
      <w:divsChild>
        <w:div w:id="1864510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0247F-99D9-4FA6-B4F9-6E19C097D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2038</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David Waldron</cp:lastModifiedBy>
  <cp:revision>17</cp:revision>
  <cp:lastPrinted>2015-11-28T06:44:00Z</cp:lastPrinted>
  <dcterms:created xsi:type="dcterms:W3CDTF">2015-11-29T02:49:00Z</dcterms:created>
  <dcterms:modified xsi:type="dcterms:W3CDTF">2018-06-04T03:55:00Z</dcterms:modified>
</cp:coreProperties>
</file>